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08186" w14:textId="77777777" w:rsidR="00445921" w:rsidRDefault="001442EB" w:rsidP="00445921">
      <w:pPr>
        <w:jc w:val="right"/>
      </w:pPr>
      <w:r>
        <w:rPr>
          <w:noProof/>
          <w:lang w:eastAsia="en-GB"/>
        </w:rPr>
        <w:drawing>
          <wp:inline distT="0" distB="0" distL="0" distR="0" wp14:anchorId="1439CC3D" wp14:editId="085D0CBE">
            <wp:extent cx="2028825" cy="495300"/>
            <wp:effectExtent l="0" t="0" r="9525" b="0"/>
            <wp:docPr id="1" name="Picture 1" descr="email-sig"/>
            <wp:cNvGraphicFramePr/>
            <a:graphic xmlns:a="http://schemas.openxmlformats.org/drawingml/2006/main">
              <a:graphicData uri="http://schemas.openxmlformats.org/drawingml/2006/picture">
                <pic:pic xmlns:pic="http://schemas.openxmlformats.org/drawingml/2006/picture">
                  <pic:nvPicPr>
                    <pic:cNvPr id="1" name="Picture 1" descr="email-si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825" cy="495300"/>
                    </a:xfrm>
                    <a:prstGeom prst="rect">
                      <a:avLst/>
                    </a:prstGeom>
                    <a:noFill/>
                    <a:ln>
                      <a:noFill/>
                    </a:ln>
                  </pic:spPr>
                </pic:pic>
              </a:graphicData>
            </a:graphic>
          </wp:inline>
        </w:drawing>
      </w:r>
    </w:p>
    <w:p w14:paraId="7685D9D4" w14:textId="77777777" w:rsidR="00445921" w:rsidRDefault="00445921" w:rsidP="00445921"/>
    <w:p w14:paraId="0802864A" w14:textId="5366C4E8" w:rsidR="000C1BE3" w:rsidRPr="00445921" w:rsidRDefault="00445921" w:rsidP="00445921">
      <w:pPr>
        <w:jc w:val="center"/>
        <w:rPr>
          <w:rFonts w:ascii="Arial" w:hAnsi="Arial" w:cs="Arial"/>
          <w:b/>
        </w:rPr>
      </w:pPr>
      <w:r w:rsidRPr="00445921">
        <w:rPr>
          <w:rFonts w:ascii="Arial" w:hAnsi="Arial" w:cs="Arial"/>
          <w:b/>
        </w:rPr>
        <w:t xml:space="preserve">Minutes of the </w:t>
      </w:r>
      <w:r w:rsidR="00B007E9">
        <w:rPr>
          <w:rFonts w:ascii="Arial" w:hAnsi="Arial" w:cs="Arial"/>
          <w:b/>
        </w:rPr>
        <w:t xml:space="preserve">Swimming </w:t>
      </w:r>
      <w:r w:rsidRPr="00445921">
        <w:rPr>
          <w:rFonts w:ascii="Arial" w:hAnsi="Arial" w:cs="Arial"/>
          <w:b/>
        </w:rPr>
        <w:t>Coach</w:t>
      </w:r>
      <w:r w:rsidR="00154C2A">
        <w:rPr>
          <w:rFonts w:ascii="Arial" w:hAnsi="Arial" w:cs="Arial"/>
          <w:b/>
        </w:rPr>
        <w:t>ing and Development Group</w:t>
      </w:r>
    </w:p>
    <w:p w14:paraId="63E68A7D" w14:textId="3D67FE03" w:rsidR="00445921" w:rsidRPr="009043FC" w:rsidRDefault="00051B12" w:rsidP="00445921">
      <w:pPr>
        <w:pStyle w:val="Subtitle"/>
        <w:jc w:val="left"/>
        <w:rPr>
          <w:b w:val="0"/>
          <w:bCs w:val="0"/>
          <w:sz w:val="22"/>
          <w:lang w:val="en-GB"/>
        </w:rPr>
      </w:pPr>
      <w:r>
        <w:rPr>
          <w:b w:val="0"/>
          <w:bCs w:val="0"/>
          <w:kern w:val="0"/>
          <w:sz w:val="22"/>
          <w:szCs w:val="20"/>
        </w:rPr>
        <w:t>D</w:t>
      </w:r>
      <w:r w:rsidR="008937F5">
        <w:rPr>
          <w:b w:val="0"/>
          <w:bCs w:val="0"/>
          <w:kern w:val="0"/>
          <w:sz w:val="22"/>
          <w:szCs w:val="20"/>
        </w:rPr>
        <w:t>a</w:t>
      </w:r>
      <w:r w:rsidR="009043FC">
        <w:rPr>
          <w:b w:val="0"/>
          <w:bCs w:val="0"/>
          <w:kern w:val="0"/>
          <w:sz w:val="22"/>
          <w:szCs w:val="20"/>
        </w:rPr>
        <w:t>te</w:t>
      </w:r>
      <w:r w:rsidR="008F15EF">
        <w:rPr>
          <w:b w:val="0"/>
          <w:bCs w:val="0"/>
          <w:kern w:val="0"/>
          <w:sz w:val="22"/>
          <w:szCs w:val="20"/>
          <w:lang w:val="en-GB"/>
        </w:rPr>
        <w:t xml:space="preserve">: </w:t>
      </w:r>
      <w:r w:rsidR="00154C2A">
        <w:rPr>
          <w:b w:val="0"/>
          <w:bCs w:val="0"/>
          <w:kern w:val="0"/>
          <w:sz w:val="22"/>
          <w:szCs w:val="20"/>
          <w:lang w:val="en-GB"/>
        </w:rPr>
        <w:t>Wednesday 11</w:t>
      </w:r>
      <w:r w:rsidR="00154C2A" w:rsidRPr="00154C2A">
        <w:rPr>
          <w:b w:val="0"/>
          <w:bCs w:val="0"/>
          <w:kern w:val="0"/>
          <w:sz w:val="22"/>
          <w:szCs w:val="20"/>
          <w:vertAlign w:val="superscript"/>
          <w:lang w:val="en-GB"/>
        </w:rPr>
        <w:t>th</w:t>
      </w:r>
      <w:r w:rsidR="00154C2A">
        <w:rPr>
          <w:b w:val="0"/>
          <w:bCs w:val="0"/>
          <w:kern w:val="0"/>
          <w:sz w:val="22"/>
          <w:szCs w:val="20"/>
          <w:lang w:val="en-GB"/>
        </w:rPr>
        <w:t xml:space="preserve"> March</w:t>
      </w:r>
      <w:r w:rsidR="00BC57C6">
        <w:rPr>
          <w:b w:val="0"/>
          <w:bCs w:val="0"/>
          <w:kern w:val="0"/>
          <w:sz w:val="22"/>
          <w:szCs w:val="20"/>
          <w:lang w:val="en-GB"/>
        </w:rPr>
        <w:t xml:space="preserve"> </w:t>
      </w:r>
      <w:r w:rsidR="00696182">
        <w:rPr>
          <w:b w:val="0"/>
          <w:bCs w:val="0"/>
          <w:kern w:val="0"/>
          <w:sz w:val="22"/>
          <w:szCs w:val="20"/>
          <w:lang w:val="en-GB"/>
        </w:rPr>
        <w:t>2026</w:t>
      </w:r>
    </w:p>
    <w:p w14:paraId="1E5BD3CD" w14:textId="77777777" w:rsidR="00445921" w:rsidRPr="00187BC4" w:rsidRDefault="00A31AD7" w:rsidP="00445921">
      <w:pPr>
        <w:pStyle w:val="Subtitle"/>
        <w:jc w:val="left"/>
        <w:rPr>
          <w:b w:val="0"/>
          <w:bCs w:val="0"/>
          <w:sz w:val="22"/>
          <w:lang w:val="en-GB"/>
        </w:rPr>
      </w:pPr>
      <w:r>
        <w:rPr>
          <w:b w:val="0"/>
          <w:bCs w:val="0"/>
          <w:sz w:val="22"/>
        </w:rPr>
        <w:t>Time: 10</w:t>
      </w:r>
      <w:r w:rsidR="004216B0">
        <w:rPr>
          <w:b w:val="0"/>
          <w:bCs w:val="0"/>
          <w:sz w:val="22"/>
          <w:lang w:val="en-GB"/>
        </w:rPr>
        <w:t>am</w:t>
      </w:r>
    </w:p>
    <w:p w14:paraId="43D912A6" w14:textId="66F8F1D9" w:rsidR="00445921" w:rsidRDefault="00445921" w:rsidP="00445921">
      <w:pPr>
        <w:pStyle w:val="Subtitle"/>
        <w:jc w:val="left"/>
        <w:rPr>
          <w:b w:val="0"/>
          <w:bCs w:val="0"/>
          <w:kern w:val="0"/>
          <w:sz w:val="22"/>
          <w:szCs w:val="20"/>
          <w:lang w:val="en-GB"/>
        </w:rPr>
      </w:pPr>
      <w:r w:rsidRPr="00D35B1B">
        <w:rPr>
          <w:b w:val="0"/>
          <w:bCs w:val="0"/>
          <w:kern w:val="0"/>
          <w:sz w:val="22"/>
          <w:szCs w:val="20"/>
        </w:rPr>
        <w:t xml:space="preserve">Venue: </w:t>
      </w:r>
      <w:r w:rsidR="00154C2A">
        <w:rPr>
          <w:b w:val="0"/>
          <w:bCs w:val="0"/>
          <w:kern w:val="0"/>
          <w:sz w:val="22"/>
          <w:szCs w:val="20"/>
          <w:lang w:val="en-GB"/>
        </w:rPr>
        <w:t>Teams</w:t>
      </w:r>
    </w:p>
    <w:p w14:paraId="79AD4677" w14:textId="72FC848C" w:rsidR="00445921" w:rsidRPr="00357B88" w:rsidRDefault="00445921" w:rsidP="00445921">
      <w:pPr>
        <w:pStyle w:val="Subtitle"/>
        <w:jc w:val="left"/>
        <w:rPr>
          <w:b w:val="0"/>
          <w:bCs w:val="0"/>
          <w:kern w:val="0"/>
          <w:sz w:val="22"/>
          <w:szCs w:val="22"/>
          <w:lang w:val="en-GB"/>
        </w:rPr>
      </w:pPr>
      <w:r>
        <w:rPr>
          <w:b w:val="0"/>
          <w:bCs w:val="0"/>
          <w:kern w:val="0"/>
          <w:sz w:val="22"/>
          <w:szCs w:val="20"/>
          <w:lang w:val="en-GB"/>
        </w:rPr>
        <w:t>Present: K</w:t>
      </w:r>
      <w:r w:rsidR="00161619">
        <w:rPr>
          <w:b w:val="0"/>
          <w:bCs w:val="0"/>
          <w:kern w:val="0"/>
          <w:sz w:val="22"/>
          <w:szCs w:val="20"/>
          <w:lang w:val="en-GB"/>
        </w:rPr>
        <w:t>ristie Jarrett</w:t>
      </w:r>
      <w:r w:rsidR="001A337E">
        <w:rPr>
          <w:b w:val="0"/>
          <w:bCs w:val="0"/>
          <w:kern w:val="0"/>
          <w:sz w:val="22"/>
          <w:szCs w:val="20"/>
          <w:lang w:val="en-GB"/>
        </w:rPr>
        <w:t xml:space="preserve">, </w:t>
      </w:r>
      <w:r w:rsidR="0037010A">
        <w:rPr>
          <w:b w:val="0"/>
          <w:bCs w:val="0"/>
          <w:kern w:val="0"/>
          <w:sz w:val="22"/>
          <w:szCs w:val="20"/>
          <w:lang w:val="en-GB"/>
        </w:rPr>
        <w:t>Greg Buck (Chair)</w:t>
      </w:r>
      <w:r w:rsidR="008F15EF">
        <w:rPr>
          <w:b w:val="0"/>
          <w:bCs w:val="0"/>
          <w:kern w:val="0"/>
          <w:sz w:val="22"/>
          <w:szCs w:val="20"/>
          <w:lang w:val="en-GB"/>
        </w:rPr>
        <w:t xml:space="preserve">, </w:t>
      </w:r>
      <w:r w:rsidR="00377F52">
        <w:rPr>
          <w:b w:val="0"/>
          <w:bCs w:val="0"/>
          <w:kern w:val="0"/>
          <w:sz w:val="22"/>
          <w:szCs w:val="20"/>
          <w:lang w:val="en-GB"/>
        </w:rPr>
        <w:t xml:space="preserve">Jordan Honour, </w:t>
      </w:r>
      <w:r w:rsidR="0087713A">
        <w:rPr>
          <w:b w:val="0"/>
          <w:bCs w:val="0"/>
          <w:kern w:val="0"/>
          <w:sz w:val="22"/>
          <w:szCs w:val="20"/>
          <w:lang w:val="en-GB"/>
        </w:rPr>
        <w:t>Kevin Brooks,</w:t>
      </w:r>
      <w:r w:rsidR="00A66148">
        <w:rPr>
          <w:rFonts w:cs="Arial"/>
          <w:b w:val="0"/>
          <w:sz w:val="22"/>
          <w:szCs w:val="22"/>
          <w:lang w:val="en-GB"/>
        </w:rPr>
        <w:t xml:space="preserve"> </w:t>
      </w:r>
      <w:r w:rsidR="00856434">
        <w:rPr>
          <w:rFonts w:cs="Arial"/>
          <w:b w:val="0"/>
          <w:sz w:val="22"/>
          <w:szCs w:val="22"/>
          <w:lang w:val="en-GB"/>
        </w:rPr>
        <w:t xml:space="preserve">Nathan Jegou, Matt </w:t>
      </w:r>
      <w:r w:rsidR="00B007E9">
        <w:rPr>
          <w:rFonts w:cs="Arial"/>
          <w:b w:val="0"/>
          <w:sz w:val="22"/>
          <w:szCs w:val="22"/>
          <w:lang w:val="en-GB"/>
        </w:rPr>
        <w:t>Naunton</w:t>
      </w:r>
      <w:r w:rsidR="002F402F">
        <w:rPr>
          <w:rFonts w:cs="Arial"/>
          <w:b w:val="0"/>
          <w:sz w:val="22"/>
          <w:szCs w:val="22"/>
          <w:lang w:val="en-GB"/>
        </w:rPr>
        <w:t>,</w:t>
      </w:r>
      <w:r w:rsidR="009E6A81">
        <w:rPr>
          <w:rFonts w:cs="Arial"/>
          <w:b w:val="0"/>
          <w:sz w:val="22"/>
          <w:szCs w:val="22"/>
          <w:lang w:val="en-GB"/>
        </w:rPr>
        <w:t xml:space="preserve"> </w:t>
      </w:r>
      <w:r w:rsidR="00B007E9">
        <w:rPr>
          <w:rFonts w:cs="Arial"/>
          <w:b w:val="0"/>
          <w:sz w:val="22"/>
          <w:szCs w:val="22"/>
          <w:lang w:val="en-GB"/>
        </w:rPr>
        <w:t>Stuart McCrea</w:t>
      </w:r>
      <w:r w:rsidR="009E6A81">
        <w:rPr>
          <w:rFonts w:cs="Arial"/>
          <w:b w:val="0"/>
          <w:sz w:val="22"/>
          <w:szCs w:val="22"/>
          <w:lang w:val="en-GB"/>
        </w:rPr>
        <w:t>, Will Philpot</w:t>
      </w:r>
      <w:r w:rsidR="00B007E9">
        <w:rPr>
          <w:rFonts w:cs="Arial"/>
          <w:b w:val="0"/>
          <w:sz w:val="22"/>
          <w:szCs w:val="22"/>
          <w:lang w:val="en-GB"/>
        </w:rPr>
        <w:t>, Chantal Clavaud, Paul Lloyd, Darren Sims</w:t>
      </w:r>
    </w:p>
    <w:p w14:paraId="07752D1C" w14:textId="77777777" w:rsidR="00445921" w:rsidRPr="0015150F" w:rsidRDefault="00445921" w:rsidP="00445921">
      <w:pPr>
        <w:pStyle w:val="Subtitle"/>
        <w:ind w:firstLine="720"/>
        <w:jc w:val="left"/>
        <w:rPr>
          <w:b w:val="0"/>
          <w:bCs w:val="0"/>
          <w:kern w:val="0"/>
          <w:sz w:val="22"/>
          <w:szCs w:val="20"/>
          <w:lang w:val="en-GB"/>
        </w:rPr>
      </w:pPr>
    </w:p>
    <w:tbl>
      <w:tblPr>
        <w:tblStyle w:val="TableGrid"/>
        <w:tblW w:w="10485" w:type="dxa"/>
        <w:tblLayout w:type="fixed"/>
        <w:tblLook w:val="04A0" w:firstRow="1" w:lastRow="0" w:firstColumn="1" w:lastColumn="0" w:noHBand="0" w:noVBand="1"/>
      </w:tblPr>
      <w:tblGrid>
        <w:gridCol w:w="576"/>
        <w:gridCol w:w="8208"/>
        <w:gridCol w:w="1701"/>
      </w:tblGrid>
      <w:tr w:rsidR="00445921" w14:paraId="3EA3A190" w14:textId="77777777" w:rsidTr="00EF55C1">
        <w:tc>
          <w:tcPr>
            <w:tcW w:w="576" w:type="dxa"/>
          </w:tcPr>
          <w:p w14:paraId="3550319C" w14:textId="77777777" w:rsidR="00445921" w:rsidRPr="00445921" w:rsidRDefault="00445921" w:rsidP="00445921">
            <w:pPr>
              <w:rPr>
                <w:rFonts w:ascii="Arial" w:hAnsi="Arial" w:cs="Arial"/>
                <w:b/>
              </w:rPr>
            </w:pPr>
            <w:r w:rsidRPr="00445921">
              <w:rPr>
                <w:rFonts w:ascii="Arial" w:hAnsi="Arial" w:cs="Arial"/>
                <w:b/>
              </w:rPr>
              <w:t>Ref</w:t>
            </w:r>
          </w:p>
        </w:tc>
        <w:tc>
          <w:tcPr>
            <w:tcW w:w="8208" w:type="dxa"/>
          </w:tcPr>
          <w:p w14:paraId="608C0E7A" w14:textId="77777777" w:rsidR="00445921" w:rsidRPr="00445921" w:rsidRDefault="00445921" w:rsidP="00445921">
            <w:pPr>
              <w:rPr>
                <w:rFonts w:ascii="Arial" w:hAnsi="Arial" w:cs="Arial"/>
                <w:b/>
              </w:rPr>
            </w:pPr>
            <w:r w:rsidRPr="00445921">
              <w:rPr>
                <w:rFonts w:ascii="Arial" w:hAnsi="Arial" w:cs="Arial"/>
                <w:b/>
              </w:rPr>
              <w:t>Item</w:t>
            </w:r>
          </w:p>
        </w:tc>
        <w:tc>
          <w:tcPr>
            <w:tcW w:w="1701" w:type="dxa"/>
          </w:tcPr>
          <w:p w14:paraId="7814523B" w14:textId="77777777" w:rsidR="00445921" w:rsidRPr="00445921" w:rsidRDefault="00445921" w:rsidP="00445921">
            <w:pPr>
              <w:rPr>
                <w:rFonts w:ascii="Arial" w:hAnsi="Arial" w:cs="Arial"/>
                <w:b/>
              </w:rPr>
            </w:pPr>
            <w:r w:rsidRPr="00445921">
              <w:rPr>
                <w:rFonts w:ascii="Arial" w:hAnsi="Arial" w:cs="Arial"/>
                <w:b/>
              </w:rPr>
              <w:t>Action</w:t>
            </w:r>
          </w:p>
        </w:tc>
      </w:tr>
      <w:tr w:rsidR="00445921" w14:paraId="308906D3" w14:textId="77777777" w:rsidTr="00EF55C1">
        <w:tc>
          <w:tcPr>
            <w:tcW w:w="576" w:type="dxa"/>
          </w:tcPr>
          <w:p w14:paraId="2679DC2B" w14:textId="77777777" w:rsidR="00445921" w:rsidRPr="00445921" w:rsidRDefault="00035BF6" w:rsidP="00445921">
            <w:pPr>
              <w:rPr>
                <w:rFonts w:ascii="Arial" w:hAnsi="Arial" w:cs="Arial"/>
                <w:b/>
              </w:rPr>
            </w:pPr>
            <w:r>
              <w:rPr>
                <w:rFonts w:ascii="Arial" w:hAnsi="Arial" w:cs="Arial"/>
                <w:b/>
              </w:rPr>
              <w:t>1.</w:t>
            </w:r>
          </w:p>
        </w:tc>
        <w:tc>
          <w:tcPr>
            <w:tcW w:w="8208" w:type="dxa"/>
          </w:tcPr>
          <w:p w14:paraId="2C0022B5" w14:textId="77777777" w:rsidR="008F15EF" w:rsidRDefault="00035BF6" w:rsidP="00F074B4">
            <w:pPr>
              <w:rPr>
                <w:rFonts w:ascii="Arial" w:hAnsi="Arial" w:cs="Arial"/>
                <w:b/>
              </w:rPr>
            </w:pPr>
            <w:r>
              <w:rPr>
                <w:rFonts w:ascii="Arial" w:hAnsi="Arial" w:cs="Arial"/>
                <w:b/>
              </w:rPr>
              <w:t>Apologies</w:t>
            </w:r>
          </w:p>
          <w:p w14:paraId="750559C2" w14:textId="2B50A21A" w:rsidR="00377F52" w:rsidRPr="001A337E" w:rsidRDefault="009E6A81" w:rsidP="00F074B4">
            <w:pPr>
              <w:rPr>
                <w:rFonts w:ascii="Arial" w:hAnsi="Arial" w:cs="Arial"/>
              </w:rPr>
            </w:pPr>
            <w:r>
              <w:rPr>
                <w:rFonts w:ascii="Arial" w:hAnsi="Arial" w:cs="Arial"/>
              </w:rPr>
              <w:t xml:space="preserve">Karen Bradbury, Matt </w:t>
            </w:r>
            <w:r w:rsidR="00B007E9">
              <w:rPr>
                <w:rFonts w:ascii="Arial" w:hAnsi="Arial" w:cs="Arial"/>
              </w:rPr>
              <w:t>Smart</w:t>
            </w:r>
            <w:r>
              <w:rPr>
                <w:rFonts w:ascii="Arial" w:hAnsi="Arial" w:cs="Arial"/>
              </w:rPr>
              <w:t>, Jo John</w:t>
            </w:r>
            <w:r w:rsidR="00B007E9">
              <w:rPr>
                <w:rFonts w:ascii="Arial" w:hAnsi="Arial" w:cs="Arial"/>
              </w:rPr>
              <w:t>, James Dyer</w:t>
            </w:r>
          </w:p>
          <w:p w14:paraId="67CBA2CE" w14:textId="77777777" w:rsidR="00E35B72" w:rsidRPr="00007301" w:rsidRDefault="00E35B72" w:rsidP="00D3799F">
            <w:pPr>
              <w:rPr>
                <w:rFonts w:ascii="Arial" w:hAnsi="Arial" w:cs="Arial"/>
              </w:rPr>
            </w:pPr>
          </w:p>
        </w:tc>
        <w:tc>
          <w:tcPr>
            <w:tcW w:w="1701" w:type="dxa"/>
          </w:tcPr>
          <w:p w14:paraId="0A31B8BE" w14:textId="77777777" w:rsidR="00E35B72" w:rsidRPr="00445921" w:rsidRDefault="00E35B72" w:rsidP="00445921">
            <w:pPr>
              <w:rPr>
                <w:rFonts w:ascii="Arial" w:hAnsi="Arial" w:cs="Arial"/>
                <w:b/>
              </w:rPr>
            </w:pPr>
          </w:p>
        </w:tc>
      </w:tr>
      <w:tr w:rsidR="001235B6" w14:paraId="08A1771B" w14:textId="77777777" w:rsidTr="00EF55C1">
        <w:tc>
          <w:tcPr>
            <w:tcW w:w="576" w:type="dxa"/>
          </w:tcPr>
          <w:p w14:paraId="13D7902A" w14:textId="77777777" w:rsidR="001235B6" w:rsidRDefault="00771987" w:rsidP="00445921">
            <w:pPr>
              <w:rPr>
                <w:rFonts w:ascii="Arial" w:hAnsi="Arial" w:cs="Arial"/>
                <w:b/>
              </w:rPr>
            </w:pPr>
            <w:r>
              <w:rPr>
                <w:rFonts w:ascii="Arial" w:hAnsi="Arial" w:cs="Arial"/>
                <w:b/>
              </w:rPr>
              <w:t>2.</w:t>
            </w:r>
          </w:p>
        </w:tc>
        <w:tc>
          <w:tcPr>
            <w:tcW w:w="8208" w:type="dxa"/>
          </w:tcPr>
          <w:p w14:paraId="5FD6CDA4" w14:textId="2D0556C0" w:rsidR="00DE652E" w:rsidRDefault="00172976" w:rsidP="009B21EB">
            <w:pPr>
              <w:rPr>
                <w:rFonts w:ascii="Arial" w:hAnsi="Arial" w:cs="Arial"/>
                <w:b/>
                <w:bCs/>
              </w:rPr>
            </w:pPr>
            <w:r>
              <w:rPr>
                <w:rFonts w:ascii="Arial" w:hAnsi="Arial" w:cs="Arial"/>
                <w:b/>
                <w:bCs/>
              </w:rPr>
              <w:t xml:space="preserve">Matters arising </w:t>
            </w:r>
          </w:p>
          <w:p w14:paraId="4D404502" w14:textId="1C05365C" w:rsidR="00DC2A6F" w:rsidRPr="00DC2A6F" w:rsidRDefault="00DC2A6F" w:rsidP="00DC2A6F">
            <w:pPr>
              <w:pStyle w:val="ListParagraph"/>
              <w:numPr>
                <w:ilvl w:val="0"/>
                <w:numId w:val="14"/>
              </w:numPr>
              <w:rPr>
                <w:rFonts w:ascii="Arial" w:hAnsi="Arial" w:cs="Arial"/>
              </w:rPr>
            </w:pPr>
            <w:r>
              <w:rPr>
                <w:rFonts w:ascii="Arial" w:hAnsi="Arial" w:cs="Arial"/>
              </w:rPr>
              <w:t xml:space="preserve">Suggested </w:t>
            </w:r>
            <w:r w:rsidR="00B007E9">
              <w:rPr>
                <w:rFonts w:ascii="Arial" w:hAnsi="Arial" w:cs="Arial"/>
              </w:rPr>
              <w:t>Para times for the long course</w:t>
            </w:r>
            <w:r>
              <w:rPr>
                <w:rFonts w:ascii="Arial" w:hAnsi="Arial" w:cs="Arial"/>
              </w:rPr>
              <w:t xml:space="preserve"> champs</w:t>
            </w:r>
            <w:r w:rsidR="00B007E9">
              <w:rPr>
                <w:rFonts w:ascii="Arial" w:hAnsi="Arial" w:cs="Arial"/>
              </w:rPr>
              <w:t xml:space="preserve"> have now been sent through from Swim England</w:t>
            </w:r>
            <w:r>
              <w:rPr>
                <w:rFonts w:ascii="Arial" w:hAnsi="Arial" w:cs="Arial"/>
              </w:rPr>
              <w:t>, unfortunately</w:t>
            </w:r>
            <w:r w:rsidR="007002BE">
              <w:rPr>
                <w:rFonts w:ascii="Arial" w:hAnsi="Arial" w:cs="Arial"/>
              </w:rPr>
              <w:t xml:space="preserve"> too late for this year.</w:t>
            </w:r>
            <w:r>
              <w:rPr>
                <w:rFonts w:ascii="Arial" w:hAnsi="Arial" w:cs="Arial"/>
              </w:rPr>
              <w:t xml:space="preserve"> </w:t>
            </w:r>
            <w:r w:rsidR="007002BE">
              <w:rPr>
                <w:rFonts w:ascii="Arial" w:hAnsi="Arial" w:cs="Arial"/>
              </w:rPr>
              <w:t>A</w:t>
            </w:r>
            <w:r>
              <w:rPr>
                <w:rFonts w:ascii="Arial" w:hAnsi="Arial" w:cs="Arial"/>
              </w:rPr>
              <w:t xml:space="preserve"> standard 200 points across the board</w:t>
            </w:r>
            <w:r w:rsidR="007002BE">
              <w:rPr>
                <w:rFonts w:ascii="Arial" w:hAnsi="Arial" w:cs="Arial"/>
              </w:rPr>
              <w:t xml:space="preserve"> was agreed for this year</w:t>
            </w:r>
            <w:r>
              <w:rPr>
                <w:rFonts w:ascii="Arial" w:hAnsi="Arial" w:cs="Arial"/>
              </w:rPr>
              <w:t>. We will seek early guidance for next year</w:t>
            </w:r>
            <w:r w:rsidR="007002BE">
              <w:rPr>
                <w:rFonts w:ascii="Arial" w:hAnsi="Arial" w:cs="Arial"/>
              </w:rPr>
              <w:t>.</w:t>
            </w:r>
          </w:p>
          <w:p w14:paraId="7E7A8FA2" w14:textId="27F765F3" w:rsidR="009E6A81" w:rsidRPr="00DE652E" w:rsidRDefault="009E6A81" w:rsidP="009E6A81">
            <w:pPr>
              <w:pStyle w:val="ListParagraph"/>
              <w:rPr>
                <w:rFonts w:ascii="Arial" w:hAnsi="Arial" w:cs="Arial"/>
              </w:rPr>
            </w:pPr>
          </w:p>
        </w:tc>
        <w:tc>
          <w:tcPr>
            <w:tcW w:w="1701" w:type="dxa"/>
          </w:tcPr>
          <w:p w14:paraId="5106B02C" w14:textId="35C896A6" w:rsidR="00DE652E" w:rsidRPr="00445921" w:rsidRDefault="00DE652E" w:rsidP="00284C42">
            <w:pPr>
              <w:rPr>
                <w:rFonts w:ascii="Arial" w:hAnsi="Arial" w:cs="Arial"/>
                <w:b/>
              </w:rPr>
            </w:pPr>
          </w:p>
        </w:tc>
      </w:tr>
      <w:tr w:rsidR="00BF7D35" w14:paraId="03E5EDAC" w14:textId="77777777" w:rsidTr="00EF55C1">
        <w:tc>
          <w:tcPr>
            <w:tcW w:w="576" w:type="dxa"/>
          </w:tcPr>
          <w:p w14:paraId="74AB8E04" w14:textId="4EBBEEE5" w:rsidR="00BF7D35" w:rsidRDefault="00BF7D35" w:rsidP="00445921">
            <w:pPr>
              <w:rPr>
                <w:rFonts w:ascii="Arial" w:hAnsi="Arial" w:cs="Arial"/>
                <w:b/>
              </w:rPr>
            </w:pPr>
            <w:r>
              <w:rPr>
                <w:rFonts w:ascii="Arial" w:hAnsi="Arial" w:cs="Arial"/>
                <w:b/>
              </w:rPr>
              <w:t>2.</w:t>
            </w:r>
          </w:p>
        </w:tc>
        <w:tc>
          <w:tcPr>
            <w:tcW w:w="8208" w:type="dxa"/>
          </w:tcPr>
          <w:p w14:paraId="0E2F77DF" w14:textId="318A486F" w:rsidR="00BF7D35" w:rsidRDefault="00BF7D35" w:rsidP="00E73B15">
            <w:pPr>
              <w:rPr>
                <w:rFonts w:ascii="Arial" w:hAnsi="Arial" w:cs="Arial"/>
                <w:b/>
              </w:rPr>
            </w:pPr>
            <w:r>
              <w:rPr>
                <w:rFonts w:ascii="Arial" w:hAnsi="Arial" w:cs="Arial"/>
                <w:b/>
              </w:rPr>
              <w:t xml:space="preserve">Regional </w:t>
            </w:r>
            <w:r w:rsidR="00BC57C6">
              <w:rPr>
                <w:rFonts w:ascii="Arial" w:hAnsi="Arial" w:cs="Arial"/>
                <w:b/>
              </w:rPr>
              <w:t>Long course champs</w:t>
            </w:r>
          </w:p>
          <w:p w14:paraId="7474368C" w14:textId="2A873CE5" w:rsidR="00BF7D35" w:rsidRDefault="00DC2A6F" w:rsidP="00DC2A6F">
            <w:pPr>
              <w:pStyle w:val="ListParagraph"/>
              <w:numPr>
                <w:ilvl w:val="0"/>
                <w:numId w:val="17"/>
              </w:numPr>
              <w:rPr>
                <w:rFonts w:ascii="Arial" w:hAnsi="Arial" w:cs="Arial"/>
                <w:b/>
              </w:rPr>
            </w:pPr>
            <w:r>
              <w:rPr>
                <w:rFonts w:ascii="Arial" w:hAnsi="Arial" w:cs="Arial"/>
                <w:bCs/>
              </w:rPr>
              <w:t>WP flagged that the boom is again stuck at K2, not an immediate risk for the region but to be aware.</w:t>
            </w:r>
          </w:p>
        </w:tc>
        <w:tc>
          <w:tcPr>
            <w:tcW w:w="1701" w:type="dxa"/>
          </w:tcPr>
          <w:p w14:paraId="496B565E" w14:textId="77777777" w:rsidR="00172976" w:rsidRDefault="00172976" w:rsidP="00284C42">
            <w:pPr>
              <w:rPr>
                <w:rFonts w:ascii="Arial" w:hAnsi="Arial" w:cs="Arial"/>
                <w:b/>
              </w:rPr>
            </w:pPr>
          </w:p>
          <w:p w14:paraId="005CBE8B" w14:textId="77777777" w:rsidR="00BC57C6" w:rsidRDefault="00BC57C6" w:rsidP="00284C42">
            <w:pPr>
              <w:rPr>
                <w:rFonts w:ascii="Arial" w:hAnsi="Arial" w:cs="Arial"/>
                <w:b/>
              </w:rPr>
            </w:pPr>
          </w:p>
          <w:p w14:paraId="74FFA9ED" w14:textId="77777777" w:rsidR="00BC57C6" w:rsidRDefault="00BC57C6" w:rsidP="00284C42">
            <w:pPr>
              <w:rPr>
                <w:rFonts w:ascii="Arial" w:hAnsi="Arial" w:cs="Arial"/>
                <w:b/>
              </w:rPr>
            </w:pPr>
          </w:p>
          <w:p w14:paraId="295D85E2" w14:textId="4EE64C77" w:rsidR="00BC57C6" w:rsidRDefault="00BC57C6" w:rsidP="00284C42">
            <w:pPr>
              <w:rPr>
                <w:rFonts w:ascii="Arial" w:hAnsi="Arial" w:cs="Arial"/>
                <w:b/>
              </w:rPr>
            </w:pPr>
          </w:p>
        </w:tc>
      </w:tr>
      <w:tr w:rsidR="00445921" w14:paraId="54385E10" w14:textId="77777777" w:rsidTr="00EF55C1">
        <w:tc>
          <w:tcPr>
            <w:tcW w:w="576" w:type="dxa"/>
          </w:tcPr>
          <w:p w14:paraId="35630899" w14:textId="77777777" w:rsidR="00445921" w:rsidRPr="00445921" w:rsidRDefault="00702FBC" w:rsidP="00445921">
            <w:pPr>
              <w:rPr>
                <w:rFonts w:ascii="Arial" w:hAnsi="Arial" w:cs="Arial"/>
                <w:b/>
              </w:rPr>
            </w:pPr>
            <w:r>
              <w:rPr>
                <w:rFonts w:ascii="Arial" w:hAnsi="Arial" w:cs="Arial"/>
                <w:b/>
              </w:rPr>
              <w:t>3.</w:t>
            </w:r>
          </w:p>
        </w:tc>
        <w:tc>
          <w:tcPr>
            <w:tcW w:w="8208" w:type="dxa"/>
          </w:tcPr>
          <w:p w14:paraId="334D9B7E" w14:textId="39FC3879" w:rsidR="00C62AE2" w:rsidRDefault="00221D0D" w:rsidP="00C62AE2">
            <w:pPr>
              <w:rPr>
                <w:rFonts w:ascii="Arial" w:hAnsi="Arial" w:cs="Arial"/>
                <w:b/>
              </w:rPr>
            </w:pPr>
            <w:r>
              <w:rPr>
                <w:rFonts w:ascii="Arial" w:hAnsi="Arial" w:cs="Arial"/>
                <w:b/>
              </w:rPr>
              <w:t>Parent talk messages (21</w:t>
            </w:r>
            <w:r w:rsidRPr="00221D0D">
              <w:rPr>
                <w:rFonts w:ascii="Arial" w:hAnsi="Arial" w:cs="Arial"/>
                <w:b/>
                <w:vertAlign w:val="superscript"/>
              </w:rPr>
              <w:t>st</w:t>
            </w:r>
            <w:r>
              <w:rPr>
                <w:rFonts w:ascii="Arial" w:hAnsi="Arial" w:cs="Arial"/>
                <w:b/>
              </w:rPr>
              <w:t xml:space="preserve"> April – 6.30, 22</w:t>
            </w:r>
            <w:r w:rsidRPr="00221D0D">
              <w:rPr>
                <w:rFonts w:ascii="Arial" w:hAnsi="Arial" w:cs="Arial"/>
                <w:b/>
                <w:vertAlign w:val="superscript"/>
              </w:rPr>
              <w:t>nd</w:t>
            </w:r>
            <w:r>
              <w:rPr>
                <w:rFonts w:ascii="Arial" w:hAnsi="Arial" w:cs="Arial"/>
                <w:b/>
              </w:rPr>
              <w:t xml:space="preserve"> April – 1pm)</w:t>
            </w:r>
          </w:p>
          <w:p w14:paraId="126F049B" w14:textId="1FC853B3" w:rsidR="00995D40" w:rsidRDefault="00221D0D" w:rsidP="00221D0D">
            <w:pPr>
              <w:rPr>
                <w:rFonts w:ascii="Arial" w:hAnsi="Arial" w:cs="Arial"/>
                <w:bCs/>
              </w:rPr>
            </w:pPr>
            <w:r>
              <w:rPr>
                <w:rFonts w:ascii="Arial" w:hAnsi="Arial" w:cs="Arial"/>
                <w:bCs/>
              </w:rPr>
              <w:t xml:space="preserve">The group discussed the key messages </w:t>
            </w:r>
            <w:r w:rsidR="00163DF6">
              <w:rPr>
                <w:rFonts w:ascii="Arial" w:hAnsi="Arial" w:cs="Arial"/>
                <w:bCs/>
              </w:rPr>
              <w:t>– target age group 11-15 years</w:t>
            </w:r>
            <w:r>
              <w:rPr>
                <w:rFonts w:ascii="Arial" w:hAnsi="Arial" w:cs="Arial"/>
                <w:bCs/>
              </w:rPr>
              <w:t>– some notes below</w:t>
            </w:r>
            <w:r w:rsidR="00CC7C3F">
              <w:rPr>
                <w:rFonts w:ascii="Arial" w:hAnsi="Arial" w:cs="Arial"/>
                <w:bCs/>
              </w:rPr>
              <w:t>;</w:t>
            </w:r>
          </w:p>
          <w:p w14:paraId="170B1ADC" w14:textId="6E6241E5" w:rsidR="00CC7C3F" w:rsidRDefault="00CC7C3F" w:rsidP="00CC7C3F">
            <w:pPr>
              <w:pStyle w:val="ListParagraph"/>
              <w:numPr>
                <w:ilvl w:val="0"/>
                <w:numId w:val="14"/>
              </w:numPr>
              <w:rPr>
                <w:rFonts w:ascii="Arial" w:hAnsi="Arial" w:cs="Arial"/>
                <w:bCs/>
              </w:rPr>
            </w:pPr>
            <w:r>
              <w:rPr>
                <w:rFonts w:ascii="Arial" w:hAnsi="Arial" w:cs="Arial"/>
                <w:bCs/>
              </w:rPr>
              <w:t xml:space="preserve">The importance of the </w:t>
            </w:r>
            <w:r w:rsidRPr="007002BE">
              <w:rPr>
                <w:rFonts w:ascii="Arial" w:hAnsi="Arial" w:cs="Arial"/>
                <w:b/>
              </w:rPr>
              <w:t>individual journey</w:t>
            </w:r>
            <w:r>
              <w:rPr>
                <w:rFonts w:ascii="Arial" w:hAnsi="Arial" w:cs="Arial"/>
                <w:bCs/>
              </w:rPr>
              <w:t xml:space="preserve"> – everyone develops at a different age – some examples from athletes – ref KB note on British Olympic medallists and majority did not feature highly on regional rankings until mid to late teens </w:t>
            </w:r>
          </w:p>
          <w:p w14:paraId="5DB111D1" w14:textId="02EFC0DD" w:rsidR="00CC7C3F" w:rsidRDefault="00163DF6" w:rsidP="00CC7C3F">
            <w:pPr>
              <w:pStyle w:val="ListParagraph"/>
              <w:numPr>
                <w:ilvl w:val="0"/>
                <w:numId w:val="14"/>
              </w:numPr>
              <w:rPr>
                <w:rFonts w:ascii="Arial" w:hAnsi="Arial" w:cs="Arial"/>
                <w:bCs/>
              </w:rPr>
            </w:pPr>
            <w:r>
              <w:rPr>
                <w:rFonts w:ascii="Arial" w:hAnsi="Arial" w:cs="Arial"/>
                <w:bCs/>
              </w:rPr>
              <w:t>Help parents to u</w:t>
            </w:r>
            <w:r w:rsidR="00CC7C3F">
              <w:rPr>
                <w:rFonts w:ascii="Arial" w:hAnsi="Arial" w:cs="Arial"/>
                <w:bCs/>
              </w:rPr>
              <w:t xml:space="preserve">nderstand training </w:t>
            </w:r>
            <w:r>
              <w:rPr>
                <w:rFonts w:ascii="Arial" w:hAnsi="Arial" w:cs="Arial"/>
                <w:bCs/>
              </w:rPr>
              <w:t>principles so they can trust the coach and environment – don’t worry about what you are seeing others doing/ compare. Quick wins won’t equal long term success</w:t>
            </w:r>
          </w:p>
          <w:p w14:paraId="36FE929A" w14:textId="77777777" w:rsidR="00CC7C3F" w:rsidRDefault="00CC7C3F" w:rsidP="00CC7C3F">
            <w:pPr>
              <w:pStyle w:val="ListParagraph"/>
              <w:numPr>
                <w:ilvl w:val="0"/>
                <w:numId w:val="14"/>
              </w:numPr>
              <w:rPr>
                <w:rFonts w:ascii="Arial" w:hAnsi="Arial" w:cs="Arial"/>
                <w:bCs/>
              </w:rPr>
            </w:pPr>
            <w:r>
              <w:rPr>
                <w:rFonts w:ascii="Arial" w:hAnsi="Arial" w:cs="Arial"/>
                <w:bCs/>
              </w:rPr>
              <w:t xml:space="preserve">The importance of a </w:t>
            </w:r>
            <w:r w:rsidRPr="007002BE">
              <w:rPr>
                <w:rFonts w:ascii="Arial" w:hAnsi="Arial" w:cs="Arial"/>
                <w:b/>
              </w:rPr>
              <w:t>strong and positive relationship between parent- coach- swimmer –</w:t>
            </w:r>
            <w:r>
              <w:rPr>
                <w:rFonts w:ascii="Arial" w:hAnsi="Arial" w:cs="Arial"/>
                <w:bCs/>
              </w:rPr>
              <w:t xml:space="preserve"> working together and open communication</w:t>
            </w:r>
          </w:p>
          <w:p w14:paraId="2133EC79" w14:textId="77777777" w:rsidR="00CC7C3F" w:rsidRDefault="00CC7C3F" w:rsidP="00CC7C3F">
            <w:pPr>
              <w:pStyle w:val="ListParagraph"/>
              <w:numPr>
                <w:ilvl w:val="0"/>
                <w:numId w:val="14"/>
              </w:numPr>
              <w:rPr>
                <w:rFonts w:ascii="Arial" w:hAnsi="Arial" w:cs="Arial"/>
                <w:bCs/>
              </w:rPr>
            </w:pPr>
            <w:r>
              <w:rPr>
                <w:rFonts w:ascii="Arial" w:hAnsi="Arial" w:cs="Arial"/>
                <w:bCs/>
              </w:rPr>
              <w:t>The importance of doing a variety of events at a young age, building an aerobic base for capacity for later</w:t>
            </w:r>
          </w:p>
          <w:p w14:paraId="572BD381" w14:textId="77777777" w:rsidR="00CC7C3F" w:rsidRDefault="00163DF6" w:rsidP="00CC7C3F">
            <w:pPr>
              <w:pStyle w:val="ListParagraph"/>
              <w:numPr>
                <w:ilvl w:val="0"/>
                <w:numId w:val="14"/>
              </w:numPr>
              <w:rPr>
                <w:rFonts w:ascii="Arial" w:hAnsi="Arial" w:cs="Arial"/>
                <w:bCs/>
              </w:rPr>
            </w:pPr>
            <w:r>
              <w:rPr>
                <w:rFonts w:ascii="Arial" w:hAnsi="Arial" w:cs="Arial"/>
                <w:bCs/>
              </w:rPr>
              <w:t xml:space="preserve">Emphasise the importance of </w:t>
            </w:r>
            <w:r w:rsidRPr="007002BE">
              <w:rPr>
                <w:rFonts w:ascii="Arial" w:hAnsi="Arial" w:cs="Arial"/>
                <w:b/>
              </w:rPr>
              <w:t>enjoyment in the sport</w:t>
            </w:r>
            <w:r>
              <w:rPr>
                <w:rFonts w:ascii="Arial" w:hAnsi="Arial" w:cs="Arial"/>
                <w:bCs/>
              </w:rPr>
              <w:t xml:space="preserve"> to achieve longevity and long term success </w:t>
            </w:r>
          </w:p>
          <w:p w14:paraId="36B341A8" w14:textId="5299D55A" w:rsidR="00163DF6" w:rsidRDefault="00163DF6" w:rsidP="00CC7C3F">
            <w:pPr>
              <w:pStyle w:val="ListParagraph"/>
              <w:numPr>
                <w:ilvl w:val="0"/>
                <w:numId w:val="14"/>
              </w:numPr>
              <w:rPr>
                <w:rFonts w:ascii="Arial" w:hAnsi="Arial" w:cs="Arial"/>
                <w:bCs/>
              </w:rPr>
            </w:pPr>
            <w:r>
              <w:rPr>
                <w:rFonts w:ascii="Arial" w:hAnsi="Arial" w:cs="Arial"/>
                <w:bCs/>
              </w:rPr>
              <w:t>Try not to worry about arbitrary lines in the sand – e.g. qualification based on age at the end of the year – don’t worry if you are not qualifying for certain levels of competition, enjoy the sport for where you are</w:t>
            </w:r>
            <w:r w:rsidR="007002BE">
              <w:rPr>
                <w:rFonts w:ascii="Arial" w:hAnsi="Arial" w:cs="Arial"/>
                <w:bCs/>
              </w:rPr>
              <w:t xml:space="preserve"> without pressure</w:t>
            </w:r>
          </w:p>
          <w:p w14:paraId="0C2837B9" w14:textId="21BC548E" w:rsidR="00163DF6" w:rsidRPr="00CC7C3F" w:rsidRDefault="00163DF6" w:rsidP="00CC7C3F">
            <w:pPr>
              <w:pStyle w:val="ListParagraph"/>
              <w:numPr>
                <w:ilvl w:val="0"/>
                <w:numId w:val="14"/>
              </w:numPr>
              <w:rPr>
                <w:rFonts w:ascii="Arial" w:hAnsi="Arial" w:cs="Arial"/>
                <w:bCs/>
              </w:rPr>
            </w:pPr>
          </w:p>
        </w:tc>
        <w:tc>
          <w:tcPr>
            <w:tcW w:w="1701" w:type="dxa"/>
          </w:tcPr>
          <w:p w14:paraId="7DEE711F" w14:textId="71E39211" w:rsidR="00F2168F" w:rsidRDefault="00CC7C3F" w:rsidP="00BB7D95">
            <w:pPr>
              <w:rPr>
                <w:rFonts w:ascii="Arial" w:hAnsi="Arial" w:cs="Arial"/>
                <w:b/>
              </w:rPr>
            </w:pPr>
            <w:r>
              <w:rPr>
                <w:rFonts w:ascii="Arial" w:hAnsi="Arial" w:cs="Arial"/>
                <w:b/>
              </w:rPr>
              <w:t>KB to share stat/slide from GB if possible</w:t>
            </w:r>
          </w:p>
          <w:p w14:paraId="27B6D8F9" w14:textId="77777777" w:rsidR="00BF5BF0" w:rsidRDefault="00BF5BF0" w:rsidP="00405D6A">
            <w:pPr>
              <w:rPr>
                <w:rFonts w:ascii="Arial" w:hAnsi="Arial" w:cs="Arial"/>
                <w:b/>
              </w:rPr>
            </w:pPr>
          </w:p>
          <w:p w14:paraId="35F86380" w14:textId="77777777" w:rsidR="007002BE" w:rsidRDefault="007002BE" w:rsidP="00405D6A">
            <w:pPr>
              <w:rPr>
                <w:rFonts w:ascii="Arial" w:hAnsi="Arial" w:cs="Arial"/>
                <w:b/>
              </w:rPr>
            </w:pPr>
          </w:p>
          <w:p w14:paraId="5490C3B5" w14:textId="074089D7" w:rsidR="007002BE" w:rsidRDefault="007002BE" w:rsidP="00405D6A">
            <w:pPr>
              <w:rPr>
                <w:rFonts w:ascii="Arial" w:hAnsi="Arial" w:cs="Arial"/>
                <w:b/>
              </w:rPr>
            </w:pPr>
            <w:r>
              <w:rPr>
                <w:rFonts w:ascii="Arial" w:hAnsi="Arial" w:cs="Arial"/>
                <w:b/>
              </w:rPr>
              <w:t>KJ to relay to AP key messages – 3 highlighted</w:t>
            </w:r>
          </w:p>
          <w:p w14:paraId="55A27391" w14:textId="7FF85253" w:rsidR="008E32A8" w:rsidRPr="00445921" w:rsidRDefault="008E32A8" w:rsidP="002344BD">
            <w:pPr>
              <w:rPr>
                <w:rFonts w:ascii="Arial" w:hAnsi="Arial" w:cs="Arial"/>
                <w:b/>
              </w:rPr>
            </w:pPr>
          </w:p>
        </w:tc>
      </w:tr>
      <w:tr w:rsidR="00E73B15" w14:paraId="4404BD64" w14:textId="77777777" w:rsidTr="00EF55C1">
        <w:tc>
          <w:tcPr>
            <w:tcW w:w="576" w:type="dxa"/>
          </w:tcPr>
          <w:p w14:paraId="117D643B" w14:textId="77777777" w:rsidR="00E73B15" w:rsidRDefault="00E73B15" w:rsidP="00445921">
            <w:pPr>
              <w:rPr>
                <w:rFonts w:ascii="Arial" w:hAnsi="Arial" w:cs="Arial"/>
                <w:b/>
              </w:rPr>
            </w:pPr>
            <w:r>
              <w:rPr>
                <w:rFonts w:ascii="Arial" w:hAnsi="Arial" w:cs="Arial"/>
                <w:b/>
              </w:rPr>
              <w:t>4.</w:t>
            </w:r>
          </w:p>
        </w:tc>
        <w:tc>
          <w:tcPr>
            <w:tcW w:w="8208" w:type="dxa"/>
          </w:tcPr>
          <w:p w14:paraId="429A17C4" w14:textId="7A1189B7" w:rsidR="005A2D54" w:rsidRDefault="00163DF6" w:rsidP="00C83ABD">
            <w:pPr>
              <w:rPr>
                <w:rFonts w:ascii="Arial" w:hAnsi="Arial" w:cs="Arial"/>
                <w:b/>
              </w:rPr>
            </w:pPr>
            <w:r>
              <w:rPr>
                <w:rFonts w:ascii="Arial" w:hAnsi="Arial" w:cs="Arial"/>
                <w:b/>
              </w:rPr>
              <w:t>Coach/ chair workshop forum</w:t>
            </w:r>
          </w:p>
          <w:p w14:paraId="2E8F4BF8" w14:textId="77777777" w:rsidR="00995D40" w:rsidRDefault="007002BE" w:rsidP="00DC2A6F">
            <w:pPr>
              <w:pStyle w:val="ListParagraph"/>
              <w:numPr>
                <w:ilvl w:val="0"/>
                <w:numId w:val="14"/>
              </w:numPr>
              <w:rPr>
                <w:rFonts w:ascii="Arial" w:hAnsi="Arial" w:cs="Arial"/>
              </w:rPr>
            </w:pPr>
            <w:r>
              <w:rPr>
                <w:rFonts w:ascii="Arial" w:hAnsi="Arial" w:cs="Arial"/>
              </w:rPr>
              <w:t xml:space="preserve">KJ met with Andy Jack and Craig McCullough to discuss these possible sessions. Originally we discuss the support/ development/ retention and HR focus. When we met we came to the conclusion that this was quite broad and would cover too many areas, different experts would be required. The coaching team is happy to put on a session for chairs around supporting and developing your coaches. </w:t>
            </w:r>
            <w:r w:rsidR="00641CB6">
              <w:rPr>
                <w:rFonts w:ascii="Arial" w:hAnsi="Arial" w:cs="Arial"/>
              </w:rPr>
              <w:t>KJ was tasked to speak to a few chairs about this and go back.</w:t>
            </w:r>
          </w:p>
          <w:p w14:paraId="0305BC03" w14:textId="5E3459AA" w:rsidR="00641CB6" w:rsidRPr="00E73B15" w:rsidRDefault="00641CB6" w:rsidP="00641CB6">
            <w:pPr>
              <w:pStyle w:val="ListParagraph"/>
              <w:rPr>
                <w:rFonts w:ascii="Arial" w:hAnsi="Arial" w:cs="Arial"/>
              </w:rPr>
            </w:pPr>
          </w:p>
        </w:tc>
        <w:tc>
          <w:tcPr>
            <w:tcW w:w="1701" w:type="dxa"/>
          </w:tcPr>
          <w:p w14:paraId="4E31470E" w14:textId="77777777" w:rsidR="005A2D54" w:rsidRDefault="005A2D54" w:rsidP="00BB7D95">
            <w:pPr>
              <w:rPr>
                <w:rFonts w:ascii="Arial" w:hAnsi="Arial" w:cs="Arial"/>
                <w:b/>
              </w:rPr>
            </w:pPr>
          </w:p>
          <w:p w14:paraId="0E0A8108" w14:textId="7410558E" w:rsidR="005A2D54" w:rsidRDefault="005A2D54" w:rsidP="00BB7D95">
            <w:pPr>
              <w:rPr>
                <w:rFonts w:ascii="Arial" w:hAnsi="Arial" w:cs="Arial"/>
                <w:b/>
              </w:rPr>
            </w:pPr>
          </w:p>
        </w:tc>
      </w:tr>
      <w:tr w:rsidR="00205496" w14:paraId="5470390A" w14:textId="77777777" w:rsidTr="00EF55C1">
        <w:tc>
          <w:tcPr>
            <w:tcW w:w="576" w:type="dxa"/>
          </w:tcPr>
          <w:p w14:paraId="0AA779FB" w14:textId="41D07AAF" w:rsidR="00205496" w:rsidRDefault="00205496" w:rsidP="00445921">
            <w:pPr>
              <w:rPr>
                <w:rFonts w:ascii="Arial" w:hAnsi="Arial" w:cs="Arial"/>
                <w:b/>
              </w:rPr>
            </w:pPr>
            <w:r>
              <w:rPr>
                <w:rFonts w:ascii="Arial" w:hAnsi="Arial" w:cs="Arial"/>
                <w:b/>
              </w:rPr>
              <w:t>5.</w:t>
            </w:r>
          </w:p>
        </w:tc>
        <w:tc>
          <w:tcPr>
            <w:tcW w:w="8208" w:type="dxa"/>
          </w:tcPr>
          <w:p w14:paraId="5327AB3F" w14:textId="5F077FFC" w:rsidR="00590A5C" w:rsidRPr="00590A5C" w:rsidRDefault="00163DF6" w:rsidP="00590A5C">
            <w:pPr>
              <w:rPr>
                <w:rFonts w:ascii="Arial" w:hAnsi="Arial" w:cs="Arial"/>
                <w:b/>
              </w:rPr>
            </w:pPr>
            <w:r>
              <w:rPr>
                <w:rFonts w:ascii="Arial" w:hAnsi="Arial" w:cs="Arial"/>
                <w:b/>
              </w:rPr>
              <w:t>Open water camp</w:t>
            </w:r>
          </w:p>
          <w:p w14:paraId="019C86C1" w14:textId="59334F2A" w:rsidR="00C44D42" w:rsidRDefault="00F70E4F" w:rsidP="00DC2A6F">
            <w:pPr>
              <w:pStyle w:val="ListParagraph"/>
              <w:numPr>
                <w:ilvl w:val="0"/>
                <w:numId w:val="18"/>
              </w:numPr>
              <w:rPr>
                <w:rFonts w:ascii="Arial" w:hAnsi="Arial" w:cs="Arial"/>
                <w:bCs/>
              </w:rPr>
            </w:pPr>
            <w:r>
              <w:rPr>
                <w:rFonts w:ascii="Arial" w:hAnsi="Arial" w:cs="Arial"/>
                <w:bCs/>
              </w:rPr>
              <w:t>14</w:t>
            </w:r>
            <w:r w:rsidRPr="00F70E4F">
              <w:rPr>
                <w:rFonts w:ascii="Arial" w:hAnsi="Arial" w:cs="Arial"/>
                <w:bCs/>
                <w:vertAlign w:val="superscript"/>
              </w:rPr>
              <w:t>th</w:t>
            </w:r>
            <w:r>
              <w:rPr>
                <w:rFonts w:ascii="Arial" w:hAnsi="Arial" w:cs="Arial"/>
                <w:bCs/>
              </w:rPr>
              <w:t xml:space="preserve"> June in Egham – format will be broadly the same – KJ asked for input from the coaches on key content and any coach recommendations – we </w:t>
            </w:r>
            <w:r>
              <w:rPr>
                <w:rFonts w:ascii="Arial" w:hAnsi="Arial" w:cs="Arial"/>
                <w:bCs/>
              </w:rPr>
              <w:lastRenderedPageBreak/>
              <w:t>have a mix of coaches – OW who are not embedded in the pathway and more experienced club ones without the OW qualifications – perhaps working together rather than clear leads if not appropriate</w:t>
            </w:r>
          </w:p>
          <w:p w14:paraId="25E8237E" w14:textId="77777777" w:rsidR="00F70E4F" w:rsidRDefault="00F70E4F" w:rsidP="00DC2A6F">
            <w:pPr>
              <w:pStyle w:val="ListParagraph"/>
              <w:numPr>
                <w:ilvl w:val="0"/>
                <w:numId w:val="18"/>
              </w:numPr>
              <w:rPr>
                <w:rFonts w:ascii="Arial" w:hAnsi="Arial" w:cs="Arial"/>
                <w:bCs/>
              </w:rPr>
            </w:pPr>
            <w:r>
              <w:rPr>
                <w:rFonts w:ascii="Arial" w:hAnsi="Arial" w:cs="Arial"/>
                <w:bCs/>
              </w:rPr>
              <w:t>Athlete support – possibly Millie Sansome or Nicole Ryan</w:t>
            </w:r>
          </w:p>
          <w:p w14:paraId="4151457F" w14:textId="77777777" w:rsidR="00F70E4F" w:rsidRDefault="00F70E4F" w:rsidP="00DC2A6F">
            <w:pPr>
              <w:pStyle w:val="ListParagraph"/>
              <w:numPr>
                <w:ilvl w:val="0"/>
                <w:numId w:val="18"/>
              </w:numPr>
              <w:rPr>
                <w:rFonts w:ascii="Arial" w:hAnsi="Arial" w:cs="Arial"/>
                <w:bCs/>
              </w:rPr>
            </w:pPr>
            <w:r>
              <w:rPr>
                <w:rFonts w:ascii="Arial" w:hAnsi="Arial" w:cs="Arial"/>
                <w:bCs/>
              </w:rPr>
              <w:t xml:space="preserve">Rather than a big S and C session – possibly more on shoulder health – why and exercises </w:t>
            </w:r>
          </w:p>
          <w:p w14:paraId="678C533E" w14:textId="0A557F5B" w:rsidR="00F70E4F" w:rsidRDefault="00F70E4F" w:rsidP="00DC2A6F">
            <w:pPr>
              <w:pStyle w:val="ListParagraph"/>
              <w:numPr>
                <w:ilvl w:val="0"/>
                <w:numId w:val="18"/>
              </w:numPr>
              <w:rPr>
                <w:rFonts w:ascii="Arial" w:hAnsi="Arial" w:cs="Arial"/>
                <w:bCs/>
              </w:rPr>
            </w:pPr>
            <w:r>
              <w:rPr>
                <w:rFonts w:ascii="Arial" w:hAnsi="Arial" w:cs="Arial"/>
                <w:bCs/>
              </w:rPr>
              <w:t xml:space="preserve">Education on </w:t>
            </w:r>
            <w:r w:rsidR="008D5E7D">
              <w:rPr>
                <w:rFonts w:ascii="Arial" w:hAnsi="Arial" w:cs="Arial"/>
                <w:bCs/>
              </w:rPr>
              <w:t>refuelling</w:t>
            </w:r>
            <w:r>
              <w:rPr>
                <w:rFonts w:ascii="Arial" w:hAnsi="Arial" w:cs="Arial"/>
                <w:bCs/>
              </w:rPr>
              <w:t xml:space="preserve"> after the event – preparing well – staying warm</w:t>
            </w:r>
          </w:p>
          <w:p w14:paraId="12536D19" w14:textId="77777777" w:rsidR="00F70E4F" w:rsidRDefault="00F70E4F" w:rsidP="00DC2A6F">
            <w:pPr>
              <w:pStyle w:val="ListParagraph"/>
              <w:numPr>
                <w:ilvl w:val="0"/>
                <w:numId w:val="18"/>
              </w:numPr>
              <w:rPr>
                <w:rFonts w:ascii="Arial" w:hAnsi="Arial" w:cs="Arial"/>
                <w:bCs/>
              </w:rPr>
            </w:pPr>
            <w:r>
              <w:rPr>
                <w:rFonts w:ascii="Arial" w:hAnsi="Arial" w:cs="Arial"/>
                <w:bCs/>
              </w:rPr>
              <w:t>Darren Sims offered to share list of coaches been on OW courses</w:t>
            </w:r>
          </w:p>
          <w:p w14:paraId="572407EB" w14:textId="77777777" w:rsidR="00F70E4F" w:rsidRDefault="00F70E4F" w:rsidP="00DC2A6F">
            <w:pPr>
              <w:pStyle w:val="ListParagraph"/>
              <w:numPr>
                <w:ilvl w:val="0"/>
                <w:numId w:val="18"/>
              </w:numPr>
              <w:rPr>
                <w:rFonts w:ascii="Arial" w:hAnsi="Arial" w:cs="Arial"/>
                <w:bCs/>
              </w:rPr>
            </w:pPr>
            <w:r>
              <w:rPr>
                <w:rFonts w:ascii="Arial" w:hAnsi="Arial" w:cs="Arial"/>
                <w:bCs/>
              </w:rPr>
              <w:t xml:space="preserve">Chantal offered to support the camp – has the qualification </w:t>
            </w:r>
          </w:p>
          <w:p w14:paraId="55FF5518" w14:textId="2FD2FA71" w:rsidR="008D5E7D" w:rsidRPr="00D8461D" w:rsidRDefault="008D5E7D" w:rsidP="008D5E7D">
            <w:pPr>
              <w:pStyle w:val="ListParagraph"/>
              <w:rPr>
                <w:rFonts w:ascii="Arial" w:hAnsi="Arial" w:cs="Arial"/>
                <w:bCs/>
              </w:rPr>
            </w:pPr>
          </w:p>
        </w:tc>
        <w:tc>
          <w:tcPr>
            <w:tcW w:w="1701" w:type="dxa"/>
          </w:tcPr>
          <w:p w14:paraId="3F705B6D" w14:textId="31AF311B" w:rsidR="00590A5C" w:rsidRDefault="00590A5C" w:rsidP="00BB7D95">
            <w:pPr>
              <w:rPr>
                <w:rFonts w:ascii="Arial" w:hAnsi="Arial" w:cs="Arial"/>
                <w:b/>
              </w:rPr>
            </w:pPr>
          </w:p>
        </w:tc>
      </w:tr>
      <w:tr w:rsidR="00163DF6" w14:paraId="4CF4F580" w14:textId="77777777" w:rsidTr="00EF55C1">
        <w:tc>
          <w:tcPr>
            <w:tcW w:w="576" w:type="dxa"/>
          </w:tcPr>
          <w:p w14:paraId="0C80F943" w14:textId="53439CEB" w:rsidR="00163DF6" w:rsidRDefault="00163DF6" w:rsidP="00445921">
            <w:pPr>
              <w:rPr>
                <w:rFonts w:ascii="Arial" w:hAnsi="Arial" w:cs="Arial"/>
                <w:b/>
              </w:rPr>
            </w:pPr>
            <w:r>
              <w:rPr>
                <w:rFonts w:ascii="Arial" w:hAnsi="Arial" w:cs="Arial"/>
                <w:b/>
              </w:rPr>
              <w:t>6.</w:t>
            </w:r>
          </w:p>
        </w:tc>
        <w:tc>
          <w:tcPr>
            <w:tcW w:w="8208" w:type="dxa"/>
          </w:tcPr>
          <w:p w14:paraId="5C62EB54" w14:textId="18230FEE" w:rsidR="00163DF6" w:rsidRPr="008D5E7D" w:rsidRDefault="009A79E0" w:rsidP="00590A5C">
            <w:pPr>
              <w:rPr>
                <w:rFonts w:ascii="Arial" w:hAnsi="Arial" w:cs="Arial"/>
                <w:b/>
              </w:rPr>
            </w:pPr>
            <w:r w:rsidRPr="008D5E7D">
              <w:rPr>
                <w:rFonts w:ascii="Arial" w:hAnsi="Arial" w:cs="Arial"/>
                <w:b/>
              </w:rPr>
              <w:t>Off Shore camp report</w:t>
            </w:r>
            <w:r w:rsidR="008D5E7D" w:rsidRPr="008D5E7D">
              <w:rPr>
                <w:rFonts w:ascii="Arial" w:hAnsi="Arial" w:cs="Arial"/>
                <w:b/>
              </w:rPr>
              <w:t xml:space="preserve"> – Jordan Honour</w:t>
            </w:r>
          </w:p>
          <w:p w14:paraId="088849F4" w14:textId="77777777" w:rsidR="008D5E7D" w:rsidRPr="008D5E7D" w:rsidRDefault="008D5E7D" w:rsidP="008D5E7D">
            <w:pPr>
              <w:rPr>
                <w:rFonts w:ascii="Arial" w:eastAsia="Times New Roman" w:hAnsi="Arial" w:cs="Arial"/>
              </w:rPr>
            </w:pPr>
            <w:r w:rsidRPr="008D5E7D">
              <w:rPr>
                <w:rFonts w:ascii="Arial" w:eastAsia="Times New Roman" w:hAnsi="Arial" w:cs="Arial"/>
                <w:u w:val="single"/>
              </w:rPr>
              <w:t>Staffing</w:t>
            </w:r>
          </w:p>
          <w:p w14:paraId="6F89BE40" w14:textId="77777777" w:rsidR="008D5E7D" w:rsidRPr="008D5E7D" w:rsidRDefault="008D5E7D" w:rsidP="008D5E7D">
            <w:pPr>
              <w:rPr>
                <w:rFonts w:ascii="Arial" w:eastAsia="Times New Roman" w:hAnsi="Arial" w:cs="Arial"/>
              </w:rPr>
            </w:pPr>
            <w:r w:rsidRPr="008D5E7D">
              <w:rPr>
                <w:rFonts w:ascii="Arial" w:eastAsia="Times New Roman" w:hAnsi="Arial" w:cs="Arial"/>
              </w:rPr>
              <w:t>Lee and Andy were both fantastic. They were calm, consistent, supportive of their athletes, and communicated well with the TM team.</w:t>
            </w:r>
          </w:p>
          <w:p w14:paraId="125493D4" w14:textId="58183070" w:rsidR="008D5E7D" w:rsidRPr="008D5E7D" w:rsidRDefault="008D5E7D" w:rsidP="008D5E7D">
            <w:pPr>
              <w:rPr>
                <w:rFonts w:ascii="Arial" w:eastAsia="Times New Roman" w:hAnsi="Arial" w:cs="Arial"/>
              </w:rPr>
            </w:pPr>
            <w:r w:rsidRPr="008D5E7D">
              <w:rPr>
                <w:rFonts w:ascii="Arial" w:eastAsia="Times New Roman" w:hAnsi="Arial" w:cs="Arial"/>
              </w:rPr>
              <w:t>Matt and Alison were also brilliant — very calm, adaptable, and proactive. Matt was great at adjusting dinner times when needed and built strong rapport with the swimmers.</w:t>
            </w:r>
          </w:p>
          <w:p w14:paraId="51B7DD8B" w14:textId="77777777" w:rsidR="008D5E7D" w:rsidRPr="008D5E7D" w:rsidRDefault="008D5E7D" w:rsidP="008D5E7D">
            <w:pPr>
              <w:rPr>
                <w:rFonts w:ascii="Arial" w:eastAsia="Times New Roman" w:hAnsi="Arial" w:cs="Arial"/>
              </w:rPr>
            </w:pPr>
          </w:p>
          <w:p w14:paraId="15BAF9D0" w14:textId="77777777" w:rsidR="008D5E7D" w:rsidRPr="008D5E7D" w:rsidRDefault="008D5E7D" w:rsidP="008D5E7D">
            <w:pPr>
              <w:rPr>
                <w:rFonts w:ascii="Arial" w:eastAsia="Times New Roman" w:hAnsi="Arial" w:cs="Arial"/>
              </w:rPr>
            </w:pPr>
            <w:r w:rsidRPr="008D5E7D">
              <w:rPr>
                <w:rFonts w:ascii="Arial" w:eastAsia="Times New Roman" w:hAnsi="Arial" w:cs="Arial"/>
                <w:u w:val="single"/>
              </w:rPr>
              <w:t>Swimmers</w:t>
            </w:r>
          </w:p>
          <w:p w14:paraId="410E4BA6" w14:textId="77777777" w:rsidR="008D5E7D" w:rsidRPr="008D5E7D" w:rsidRDefault="008D5E7D" w:rsidP="008D5E7D">
            <w:pPr>
              <w:rPr>
                <w:rFonts w:ascii="Arial" w:eastAsia="Times New Roman" w:hAnsi="Arial" w:cs="Arial"/>
              </w:rPr>
            </w:pPr>
            <w:r w:rsidRPr="008D5E7D">
              <w:rPr>
                <w:rFonts w:ascii="Arial" w:eastAsia="Times New Roman" w:hAnsi="Arial" w:cs="Arial"/>
              </w:rPr>
              <w:t>The swimmers were well behaved, raced hard, engaged positively, and were generally a great group to take away.</w:t>
            </w:r>
          </w:p>
          <w:p w14:paraId="17F79917" w14:textId="610222A8" w:rsidR="008D5E7D" w:rsidRPr="008D5E7D" w:rsidRDefault="008D5E7D" w:rsidP="008D5E7D">
            <w:pPr>
              <w:rPr>
                <w:rFonts w:ascii="Arial" w:eastAsia="Times New Roman" w:hAnsi="Arial" w:cs="Arial"/>
              </w:rPr>
            </w:pPr>
            <w:r w:rsidRPr="008D5E7D">
              <w:rPr>
                <w:rFonts w:ascii="Arial" w:eastAsia="Times New Roman" w:hAnsi="Arial" w:cs="Arial"/>
              </w:rPr>
              <w:t xml:space="preserve">One thing I’ve noticed over the last three years is an increase in swimmers requesting to go out for meals with parents/family. We were reluctant to allow it, but as it had been permitted in previous years with the same swimmers, it was difficult to say </w:t>
            </w:r>
            <w:proofErr w:type="spellStart"/>
            <w:r w:rsidRPr="008D5E7D">
              <w:rPr>
                <w:rFonts w:ascii="Arial" w:eastAsia="Times New Roman" w:hAnsi="Arial" w:cs="Arial"/>
              </w:rPr>
              <w:t>no.It</w:t>
            </w:r>
            <w:proofErr w:type="spellEnd"/>
            <w:r w:rsidRPr="008D5E7D">
              <w:rPr>
                <w:rFonts w:ascii="Arial" w:eastAsia="Times New Roman" w:hAnsi="Arial" w:cs="Arial"/>
              </w:rPr>
              <w:t xml:space="preserve"> may be worth having a clear policy on this for future trips.</w:t>
            </w:r>
          </w:p>
          <w:p w14:paraId="10B8B78A" w14:textId="77777777" w:rsidR="008D5E7D" w:rsidRPr="008D5E7D" w:rsidRDefault="008D5E7D" w:rsidP="008D5E7D">
            <w:pPr>
              <w:rPr>
                <w:rFonts w:ascii="Arial" w:eastAsia="Times New Roman" w:hAnsi="Arial" w:cs="Arial"/>
              </w:rPr>
            </w:pPr>
          </w:p>
          <w:p w14:paraId="1965D4BE" w14:textId="77777777" w:rsidR="008D5E7D" w:rsidRPr="008D5E7D" w:rsidRDefault="008D5E7D" w:rsidP="008D5E7D">
            <w:pPr>
              <w:rPr>
                <w:rFonts w:ascii="Arial" w:eastAsia="Times New Roman" w:hAnsi="Arial" w:cs="Arial"/>
              </w:rPr>
            </w:pPr>
            <w:r w:rsidRPr="008D5E7D">
              <w:rPr>
                <w:rFonts w:ascii="Arial" w:eastAsia="Times New Roman" w:hAnsi="Arial" w:cs="Arial"/>
                <w:u w:val="single"/>
              </w:rPr>
              <w:t>Competition</w:t>
            </w:r>
          </w:p>
          <w:p w14:paraId="729F4BEC" w14:textId="77777777" w:rsidR="008D5E7D" w:rsidRPr="008D5E7D" w:rsidRDefault="008D5E7D" w:rsidP="008D5E7D">
            <w:pPr>
              <w:rPr>
                <w:rFonts w:ascii="Arial" w:eastAsia="Times New Roman" w:hAnsi="Arial" w:cs="Arial"/>
              </w:rPr>
            </w:pPr>
            <w:r w:rsidRPr="008D5E7D">
              <w:rPr>
                <w:rFonts w:ascii="Arial" w:eastAsia="Times New Roman" w:hAnsi="Arial" w:cs="Arial"/>
              </w:rPr>
              <w:t>The meet itself was good. The standard was strong with multiple Olympic, World, and international-level swimmers — but there were still plenty of opportunities for our swimmers to make finals, which was positive.</w:t>
            </w:r>
          </w:p>
          <w:p w14:paraId="643080D6" w14:textId="77777777" w:rsidR="008D5E7D" w:rsidRPr="008D5E7D" w:rsidRDefault="008D5E7D" w:rsidP="008D5E7D">
            <w:pPr>
              <w:rPr>
                <w:rFonts w:ascii="Arial" w:eastAsia="Times New Roman" w:hAnsi="Arial" w:cs="Arial"/>
              </w:rPr>
            </w:pPr>
            <w:r w:rsidRPr="008D5E7D">
              <w:rPr>
                <w:rFonts w:ascii="Arial" w:eastAsia="Times New Roman" w:hAnsi="Arial" w:cs="Arial"/>
              </w:rPr>
              <w:t>The atmosphere and production weren’t quite at Luxembourg’s level, but the finals sessions still had some production value which helped.</w:t>
            </w:r>
          </w:p>
          <w:p w14:paraId="33CB855C" w14:textId="77777777" w:rsidR="008D5E7D" w:rsidRPr="008D5E7D" w:rsidRDefault="008D5E7D" w:rsidP="008D5E7D">
            <w:pPr>
              <w:rPr>
                <w:rFonts w:ascii="Arial" w:eastAsia="Times New Roman" w:hAnsi="Arial" w:cs="Arial"/>
              </w:rPr>
            </w:pPr>
          </w:p>
          <w:p w14:paraId="21C7D851" w14:textId="77777777" w:rsidR="008D5E7D" w:rsidRPr="008D5E7D" w:rsidRDefault="008D5E7D" w:rsidP="008D5E7D">
            <w:pPr>
              <w:rPr>
                <w:rFonts w:ascii="Arial" w:eastAsia="Times New Roman" w:hAnsi="Arial" w:cs="Arial"/>
              </w:rPr>
            </w:pPr>
            <w:r w:rsidRPr="008D5E7D">
              <w:rPr>
                <w:rFonts w:ascii="Arial" w:eastAsia="Times New Roman" w:hAnsi="Arial" w:cs="Arial"/>
              </w:rPr>
              <w:t>The main downside was the lack of a suitable second pool for warm-ups and warm-downs mid</w:t>
            </w:r>
            <w:r w:rsidRPr="008D5E7D">
              <w:rPr>
                <w:rFonts w:ascii="Arial" w:eastAsia="Times New Roman" w:hAnsi="Arial" w:cs="Arial"/>
              </w:rPr>
              <w:noBreakHyphen/>
              <w:t>session. The 4×25m pool was shallow and busy at times, so swimmers were coming in earlier than ideal just to secure warm-up time in the main pool.</w:t>
            </w:r>
          </w:p>
          <w:p w14:paraId="0AC25041" w14:textId="77777777" w:rsidR="008D5E7D" w:rsidRPr="008D5E7D" w:rsidRDefault="008D5E7D" w:rsidP="008D5E7D">
            <w:pPr>
              <w:rPr>
                <w:rFonts w:ascii="Arial" w:eastAsia="Times New Roman" w:hAnsi="Arial" w:cs="Arial"/>
              </w:rPr>
            </w:pPr>
          </w:p>
          <w:p w14:paraId="5B8D8343" w14:textId="77777777" w:rsidR="008D5E7D" w:rsidRPr="008D5E7D" w:rsidRDefault="008D5E7D" w:rsidP="008D5E7D">
            <w:pPr>
              <w:rPr>
                <w:rFonts w:ascii="Arial" w:eastAsia="Times New Roman" w:hAnsi="Arial" w:cs="Arial"/>
              </w:rPr>
            </w:pPr>
            <w:r w:rsidRPr="008D5E7D">
              <w:rPr>
                <w:rFonts w:ascii="Arial" w:eastAsia="Times New Roman" w:hAnsi="Arial" w:cs="Arial"/>
                <w:u w:val="single"/>
              </w:rPr>
              <w:t>Hotel &amp; Logistics</w:t>
            </w:r>
          </w:p>
          <w:p w14:paraId="5EF17D46" w14:textId="59A66243" w:rsidR="008D5E7D" w:rsidRPr="008D5E7D" w:rsidRDefault="008D5E7D" w:rsidP="008D5E7D">
            <w:pPr>
              <w:rPr>
                <w:rFonts w:ascii="Arial" w:eastAsia="Times New Roman" w:hAnsi="Arial" w:cs="Arial"/>
              </w:rPr>
            </w:pPr>
            <w:r w:rsidRPr="008D5E7D">
              <w:rPr>
                <w:rFonts w:ascii="Arial" w:eastAsia="Times New Roman" w:hAnsi="Arial" w:cs="Arial"/>
              </w:rPr>
              <w:t xml:space="preserve">The hotel was good overall. Evening meals were occasionally a bit “iffy”, but generally fine. Breakfast was excellent with lots of </w:t>
            </w:r>
            <w:r w:rsidR="00750771" w:rsidRPr="008D5E7D">
              <w:rPr>
                <w:rFonts w:ascii="Arial" w:eastAsia="Times New Roman" w:hAnsi="Arial" w:cs="Arial"/>
              </w:rPr>
              <w:t>options and</w:t>
            </w:r>
            <w:r w:rsidRPr="008D5E7D">
              <w:rPr>
                <w:rFonts w:ascii="Arial" w:eastAsia="Times New Roman" w:hAnsi="Arial" w:cs="Arial"/>
              </w:rPr>
              <w:t xml:space="preserve"> having a Co</w:t>
            </w:r>
            <w:r w:rsidRPr="008D5E7D">
              <w:rPr>
                <w:rFonts w:ascii="Arial" w:eastAsia="Times New Roman" w:hAnsi="Arial" w:cs="Arial"/>
              </w:rPr>
              <w:noBreakHyphen/>
              <w:t>Op next door was perfect for lunch — especially with the hot food choices.</w:t>
            </w:r>
          </w:p>
          <w:p w14:paraId="715FE1C2" w14:textId="77777777" w:rsidR="008D5E7D" w:rsidRPr="008D5E7D" w:rsidRDefault="008D5E7D" w:rsidP="008D5E7D">
            <w:pPr>
              <w:rPr>
                <w:rFonts w:ascii="Arial" w:eastAsia="Times New Roman" w:hAnsi="Arial" w:cs="Arial"/>
              </w:rPr>
            </w:pPr>
          </w:p>
          <w:p w14:paraId="0664CEEF" w14:textId="77777777" w:rsidR="008D5E7D" w:rsidRPr="008D5E7D" w:rsidRDefault="008D5E7D" w:rsidP="008D5E7D">
            <w:pPr>
              <w:rPr>
                <w:rFonts w:ascii="Arial" w:eastAsia="Times New Roman" w:hAnsi="Arial" w:cs="Arial"/>
              </w:rPr>
            </w:pPr>
            <w:r w:rsidRPr="008D5E7D">
              <w:rPr>
                <w:rFonts w:ascii="Arial" w:eastAsia="Times New Roman" w:hAnsi="Arial" w:cs="Arial"/>
              </w:rPr>
              <w:t>We had a couple of small logistical issues: one suitcase didn’t make our flight, and we struggled to find the correct bus stop at the airport. This delayed our arrival at the pool on day one, but everyone adapted well. All swimmers still managed a competition warm-up, even if shorter than planned — which I actually think helped challenge them, which was a focus for the trip.</w:t>
            </w:r>
          </w:p>
          <w:p w14:paraId="64635940" w14:textId="77777777" w:rsidR="008D5E7D" w:rsidRPr="008D5E7D" w:rsidRDefault="008D5E7D" w:rsidP="008D5E7D">
            <w:pPr>
              <w:rPr>
                <w:rFonts w:ascii="Arial" w:eastAsia="Times New Roman" w:hAnsi="Arial" w:cs="Arial"/>
              </w:rPr>
            </w:pPr>
          </w:p>
          <w:p w14:paraId="5263CF74" w14:textId="77777777" w:rsidR="008D5E7D" w:rsidRPr="008D5E7D" w:rsidRDefault="008D5E7D" w:rsidP="008D5E7D">
            <w:pPr>
              <w:rPr>
                <w:rFonts w:ascii="Arial" w:eastAsia="Times New Roman" w:hAnsi="Arial" w:cs="Arial"/>
              </w:rPr>
            </w:pPr>
            <w:r w:rsidRPr="008D5E7D">
              <w:rPr>
                <w:rFonts w:ascii="Arial" w:eastAsia="Times New Roman" w:hAnsi="Arial" w:cs="Arial"/>
              </w:rPr>
              <w:t>All home coaches have been contacted by myself, Lee, or Andy with individual athlete feedback.</w:t>
            </w:r>
          </w:p>
          <w:p w14:paraId="3215E2BF" w14:textId="77777777" w:rsidR="008D5E7D" w:rsidRPr="008D5E7D" w:rsidRDefault="008D5E7D" w:rsidP="00590A5C">
            <w:pPr>
              <w:rPr>
                <w:rFonts w:ascii="Arial" w:hAnsi="Arial" w:cs="Arial"/>
                <w:b/>
              </w:rPr>
            </w:pPr>
          </w:p>
          <w:p w14:paraId="24409845" w14:textId="0F10BFFF" w:rsidR="008D5E7D" w:rsidRPr="008D5E7D" w:rsidRDefault="008D5E7D" w:rsidP="00590A5C">
            <w:pPr>
              <w:rPr>
                <w:rFonts w:ascii="Arial" w:hAnsi="Arial" w:cs="Arial"/>
                <w:bCs/>
              </w:rPr>
            </w:pPr>
            <w:r>
              <w:rPr>
                <w:rFonts w:ascii="Arial" w:hAnsi="Arial" w:cs="Arial"/>
                <w:bCs/>
              </w:rPr>
              <w:t>The group thanked Jordan for his report and work on the camp. NJ suggested a policy for the travelling parents. KJ to work something up in pre camp information</w:t>
            </w:r>
            <w:r w:rsidR="00FC66C9">
              <w:rPr>
                <w:rFonts w:ascii="Arial" w:hAnsi="Arial" w:cs="Arial"/>
                <w:bCs/>
              </w:rPr>
              <w:t xml:space="preserve">. The group had a discussion about including para swimmers in the team next time. It was decided that we need a better understanding of the current opportunities and how our offer might support those. Another consideration is meet suitability. </w:t>
            </w:r>
          </w:p>
          <w:p w14:paraId="4AE731C4" w14:textId="1EB37FBE" w:rsidR="008D5E7D" w:rsidRPr="008D5E7D" w:rsidRDefault="008D5E7D" w:rsidP="00590A5C">
            <w:pPr>
              <w:rPr>
                <w:rFonts w:ascii="Arial" w:hAnsi="Arial" w:cs="Arial"/>
                <w:b/>
              </w:rPr>
            </w:pPr>
          </w:p>
        </w:tc>
        <w:tc>
          <w:tcPr>
            <w:tcW w:w="1701" w:type="dxa"/>
          </w:tcPr>
          <w:p w14:paraId="62A33B8B" w14:textId="77777777" w:rsidR="00163DF6" w:rsidRDefault="00163DF6" w:rsidP="00BB7D95">
            <w:pPr>
              <w:rPr>
                <w:rFonts w:ascii="Arial" w:hAnsi="Arial" w:cs="Arial"/>
                <w:b/>
              </w:rPr>
            </w:pPr>
          </w:p>
          <w:p w14:paraId="74BEFCEB" w14:textId="77777777" w:rsidR="008D5E7D" w:rsidRDefault="008D5E7D" w:rsidP="00BB7D95">
            <w:pPr>
              <w:rPr>
                <w:rFonts w:ascii="Arial" w:hAnsi="Arial" w:cs="Arial"/>
                <w:b/>
              </w:rPr>
            </w:pPr>
          </w:p>
          <w:p w14:paraId="4D6FA296" w14:textId="77777777" w:rsidR="008D5E7D" w:rsidRDefault="008D5E7D" w:rsidP="00BB7D95">
            <w:pPr>
              <w:rPr>
                <w:rFonts w:ascii="Arial" w:hAnsi="Arial" w:cs="Arial"/>
                <w:b/>
              </w:rPr>
            </w:pPr>
          </w:p>
          <w:p w14:paraId="4B062048" w14:textId="77777777" w:rsidR="008D5E7D" w:rsidRDefault="008D5E7D" w:rsidP="00BB7D95">
            <w:pPr>
              <w:rPr>
                <w:rFonts w:ascii="Arial" w:hAnsi="Arial" w:cs="Arial"/>
                <w:b/>
              </w:rPr>
            </w:pPr>
          </w:p>
          <w:p w14:paraId="44F6E1F4" w14:textId="77777777" w:rsidR="008D5E7D" w:rsidRDefault="008D5E7D" w:rsidP="00BB7D95">
            <w:pPr>
              <w:rPr>
                <w:rFonts w:ascii="Arial" w:hAnsi="Arial" w:cs="Arial"/>
                <w:b/>
              </w:rPr>
            </w:pPr>
          </w:p>
          <w:p w14:paraId="187AE59C" w14:textId="77777777" w:rsidR="008D5E7D" w:rsidRDefault="008D5E7D" w:rsidP="00BB7D95">
            <w:pPr>
              <w:rPr>
                <w:rFonts w:ascii="Arial" w:hAnsi="Arial" w:cs="Arial"/>
                <w:b/>
              </w:rPr>
            </w:pPr>
          </w:p>
          <w:p w14:paraId="25467FD8" w14:textId="77777777" w:rsidR="008D5E7D" w:rsidRDefault="008D5E7D" w:rsidP="00BB7D95">
            <w:pPr>
              <w:rPr>
                <w:rFonts w:ascii="Arial" w:hAnsi="Arial" w:cs="Arial"/>
                <w:b/>
              </w:rPr>
            </w:pPr>
          </w:p>
          <w:p w14:paraId="3DBCC7DE" w14:textId="77777777" w:rsidR="008D5E7D" w:rsidRDefault="008D5E7D" w:rsidP="00BB7D95">
            <w:pPr>
              <w:rPr>
                <w:rFonts w:ascii="Arial" w:hAnsi="Arial" w:cs="Arial"/>
                <w:b/>
              </w:rPr>
            </w:pPr>
          </w:p>
          <w:p w14:paraId="2607401C" w14:textId="77777777" w:rsidR="008D5E7D" w:rsidRDefault="008D5E7D" w:rsidP="00BB7D95">
            <w:pPr>
              <w:rPr>
                <w:rFonts w:ascii="Arial" w:hAnsi="Arial" w:cs="Arial"/>
                <w:b/>
              </w:rPr>
            </w:pPr>
          </w:p>
          <w:p w14:paraId="688B7F39" w14:textId="77777777" w:rsidR="008D5E7D" w:rsidRDefault="008D5E7D" w:rsidP="00BB7D95">
            <w:pPr>
              <w:rPr>
                <w:rFonts w:ascii="Arial" w:hAnsi="Arial" w:cs="Arial"/>
                <w:b/>
              </w:rPr>
            </w:pPr>
          </w:p>
          <w:p w14:paraId="77109D97" w14:textId="77777777" w:rsidR="008D5E7D" w:rsidRDefault="008D5E7D" w:rsidP="00BB7D95">
            <w:pPr>
              <w:rPr>
                <w:rFonts w:ascii="Arial" w:hAnsi="Arial" w:cs="Arial"/>
                <w:b/>
              </w:rPr>
            </w:pPr>
          </w:p>
          <w:p w14:paraId="23119C40" w14:textId="77777777" w:rsidR="008D5E7D" w:rsidRDefault="008D5E7D" w:rsidP="00BB7D95">
            <w:pPr>
              <w:rPr>
                <w:rFonts w:ascii="Arial" w:hAnsi="Arial" w:cs="Arial"/>
                <w:b/>
              </w:rPr>
            </w:pPr>
          </w:p>
          <w:p w14:paraId="3233C197" w14:textId="77777777" w:rsidR="008D5E7D" w:rsidRDefault="008D5E7D" w:rsidP="00BB7D95">
            <w:pPr>
              <w:rPr>
                <w:rFonts w:ascii="Arial" w:hAnsi="Arial" w:cs="Arial"/>
                <w:b/>
              </w:rPr>
            </w:pPr>
          </w:p>
          <w:p w14:paraId="5AADD4AE" w14:textId="77777777" w:rsidR="008D5E7D" w:rsidRDefault="008D5E7D" w:rsidP="00BB7D95">
            <w:pPr>
              <w:rPr>
                <w:rFonts w:ascii="Arial" w:hAnsi="Arial" w:cs="Arial"/>
                <w:b/>
              </w:rPr>
            </w:pPr>
          </w:p>
          <w:p w14:paraId="74128960" w14:textId="77777777" w:rsidR="008D5E7D" w:rsidRDefault="008D5E7D" w:rsidP="00BB7D95">
            <w:pPr>
              <w:rPr>
                <w:rFonts w:ascii="Arial" w:hAnsi="Arial" w:cs="Arial"/>
                <w:b/>
              </w:rPr>
            </w:pPr>
          </w:p>
          <w:p w14:paraId="098A8581" w14:textId="77777777" w:rsidR="008D5E7D" w:rsidRDefault="008D5E7D" w:rsidP="00BB7D95">
            <w:pPr>
              <w:rPr>
                <w:rFonts w:ascii="Arial" w:hAnsi="Arial" w:cs="Arial"/>
                <w:b/>
              </w:rPr>
            </w:pPr>
          </w:p>
          <w:p w14:paraId="34954821" w14:textId="77777777" w:rsidR="008D5E7D" w:rsidRDefault="008D5E7D" w:rsidP="00BB7D95">
            <w:pPr>
              <w:rPr>
                <w:rFonts w:ascii="Arial" w:hAnsi="Arial" w:cs="Arial"/>
                <w:b/>
              </w:rPr>
            </w:pPr>
          </w:p>
          <w:p w14:paraId="4D67AF13" w14:textId="77777777" w:rsidR="008D5E7D" w:rsidRDefault="008D5E7D" w:rsidP="00BB7D95">
            <w:pPr>
              <w:rPr>
                <w:rFonts w:ascii="Arial" w:hAnsi="Arial" w:cs="Arial"/>
                <w:b/>
              </w:rPr>
            </w:pPr>
          </w:p>
          <w:p w14:paraId="270705A8" w14:textId="77777777" w:rsidR="008D5E7D" w:rsidRDefault="008D5E7D" w:rsidP="00BB7D95">
            <w:pPr>
              <w:rPr>
                <w:rFonts w:ascii="Arial" w:hAnsi="Arial" w:cs="Arial"/>
                <w:b/>
              </w:rPr>
            </w:pPr>
          </w:p>
          <w:p w14:paraId="26D4E8B3" w14:textId="77777777" w:rsidR="008D5E7D" w:rsidRDefault="008D5E7D" w:rsidP="00BB7D95">
            <w:pPr>
              <w:rPr>
                <w:rFonts w:ascii="Arial" w:hAnsi="Arial" w:cs="Arial"/>
                <w:b/>
              </w:rPr>
            </w:pPr>
          </w:p>
          <w:p w14:paraId="1ED9EE1C" w14:textId="77777777" w:rsidR="008D5E7D" w:rsidRDefault="008D5E7D" w:rsidP="00BB7D95">
            <w:pPr>
              <w:rPr>
                <w:rFonts w:ascii="Arial" w:hAnsi="Arial" w:cs="Arial"/>
                <w:b/>
              </w:rPr>
            </w:pPr>
          </w:p>
          <w:p w14:paraId="248884EA" w14:textId="77777777" w:rsidR="008D5E7D" w:rsidRDefault="008D5E7D" w:rsidP="00BB7D95">
            <w:pPr>
              <w:rPr>
                <w:rFonts w:ascii="Arial" w:hAnsi="Arial" w:cs="Arial"/>
                <w:b/>
              </w:rPr>
            </w:pPr>
          </w:p>
          <w:p w14:paraId="0B1AB1D9" w14:textId="77777777" w:rsidR="008D5E7D" w:rsidRDefault="008D5E7D" w:rsidP="00BB7D95">
            <w:pPr>
              <w:rPr>
                <w:rFonts w:ascii="Arial" w:hAnsi="Arial" w:cs="Arial"/>
                <w:b/>
              </w:rPr>
            </w:pPr>
          </w:p>
          <w:p w14:paraId="2AD16C62" w14:textId="77777777" w:rsidR="008D5E7D" w:rsidRDefault="008D5E7D" w:rsidP="00BB7D95">
            <w:pPr>
              <w:rPr>
                <w:rFonts w:ascii="Arial" w:hAnsi="Arial" w:cs="Arial"/>
                <w:b/>
              </w:rPr>
            </w:pPr>
          </w:p>
          <w:p w14:paraId="58598056" w14:textId="77777777" w:rsidR="008D5E7D" w:rsidRDefault="008D5E7D" w:rsidP="00BB7D95">
            <w:pPr>
              <w:rPr>
                <w:rFonts w:ascii="Arial" w:hAnsi="Arial" w:cs="Arial"/>
                <w:b/>
              </w:rPr>
            </w:pPr>
          </w:p>
          <w:p w14:paraId="37F7F7E5" w14:textId="77777777" w:rsidR="008D5E7D" w:rsidRDefault="008D5E7D" w:rsidP="00BB7D95">
            <w:pPr>
              <w:rPr>
                <w:rFonts w:ascii="Arial" w:hAnsi="Arial" w:cs="Arial"/>
                <w:b/>
              </w:rPr>
            </w:pPr>
          </w:p>
          <w:p w14:paraId="47AA1210" w14:textId="77777777" w:rsidR="008D5E7D" w:rsidRDefault="008D5E7D" w:rsidP="00BB7D95">
            <w:pPr>
              <w:rPr>
                <w:rFonts w:ascii="Arial" w:hAnsi="Arial" w:cs="Arial"/>
                <w:b/>
              </w:rPr>
            </w:pPr>
          </w:p>
          <w:p w14:paraId="72523A91" w14:textId="77777777" w:rsidR="008D5E7D" w:rsidRDefault="008D5E7D" w:rsidP="00BB7D95">
            <w:pPr>
              <w:rPr>
                <w:rFonts w:ascii="Arial" w:hAnsi="Arial" w:cs="Arial"/>
                <w:b/>
              </w:rPr>
            </w:pPr>
          </w:p>
          <w:p w14:paraId="5790D61C" w14:textId="77777777" w:rsidR="008D5E7D" w:rsidRDefault="008D5E7D" w:rsidP="00BB7D95">
            <w:pPr>
              <w:rPr>
                <w:rFonts w:ascii="Arial" w:hAnsi="Arial" w:cs="Arial"/>
                <w:b/>
              </w:rPr>
            </w:pPr>
          </w:p>
          <w:p w14:paraId="53F5A1A5" w14:textId="77777777" w:rsidR="008D5E7D" w:rsidRDefault="008D5E7D" w:rsidP="00BB7D95">
            <w:pPr>
              <w:rPr>
                <w:rFonts w:ascii="Arial" w:hAnsi="Arial" w:cs="Arial"/>
                <w:b/>
              </w:rPr>
            </w:pPr>
          </w:p>
          <w:p w14:paraId="6F446FDA" w14:textId="77777777" w:rsidR="008D5E7D" w:rsidRDefault="008D5E7D" w:rsidP="00BB7D95">
            <w:pPr>
              <w:rPr>
                <w:rFonts w:ascii="Arial" w:hAnsi="Arial" w:cs="Arial"/>
                <w:b/>
              </w:rPr>
            </w:pPr>
          </w:p>
          <w:p w14:paraId="71AA3014" w14:textId="77777777" w:rsidR="008D5E7D" w:rsidRDefault="008D5E7D" w:rsidP="00BB7D95">
            <w:pPr>
              <w:rPr>
                <w:rFonts w:ascii="Arial" w:hAnsi="Arial" w:cs="Arial"/>
                <w:b/>
              </w:rPr>
            </w:pPr>
          </w:p>
          <w:p w14:paraId="01515D85" w14:textId="77777777" w:rsidR="008D5E7D" w:rsidRDefault="008D5E7D" w:rsidP="00BB7D95">
            <w:pPr>
              <w:rPr>
                <w:rFonts w:ascii="Arial" w:hAnsi="Arial" w:cs="Arial"/>
                <w:b/>
              </w:rPr>
            </w:pPr>
          </w:p>
          <w:p w14:paraId="48B67F1B" w14:textId="77777777" w:rsidR="008D5E7D" w:rsidRDefault="008D5E7D" w:rsidP="00BB7D95">
            <w:pPr>
              <w:rPr>
                <w:rFonts w:ascii="Arial" w:hAnsi="Arial" w:cs="Arial"/>
                <w:b/>
              </w:rPr>
            </w:pPr>
          </w:p>
          <w:p w14:paraId="04106401" w14:textId="77777777" w:rsidR="008D5E7D" w:rsidRDefault="008D5E7D" w:rsidP="00BB7D95">
            <w:pPr>
              <w:rPr>
                <w:rFonts w:ascii="Arial" w:hAnsi="Arial" w:cs="Arial"/>
                <w:b/>
              </w:rPr>
            </w:pPr>
          </w:p>
          <w:p w14:paraId="3B1FC10A" w14:textId="77777777" w:rsidR="008D5E7D" w:rsidRDefault="008D5E7D" w:rsidP="00BB7D95">
            <w:pPr>
              <w:rPr>
                <w:rFonts w:ascii="Arial" w:hAnsi="Arial" w:cs="Arial"/>
                <w:b/>
              </w:rPr>
            </w:pPr>
          </w:p>
          <w:p w14:paraId="6DAEC959" w14:textId="77777777" w:rsidR="008D5E7D" w:rsidRDefault="008D5E7D" w:rsidP="00BB7D95">
            <w:pPr>
              <w:rPr>
                <w:rFonts w:ascii="Arial" w:hAnsi="Arial" w:cs="Arial"/>
                <w:b/>
              </w:rPr>
            </w:pPr>
          </w:p>
          <w:p w14:paraId="7CBE2103" w14:textId="77777777" w:rsidR="008D5E7D" w:rsidRDefault="008D5E7D" w:rsidP="00BB7D95">
            <w:pPr>
              <w:rPr>
                <w:rFonts w:ascii="Arial" w:hAnsi="Arial" w:cs="Arial"/>
                <w:b/>
              </w:rPr>
            </w:pPr>
          </w:p>
          <w:p w14:paraId="5C58A2ED" w14:textId="77777777" w:rsidR="008D5E7D" w:rsidRDefault="008D5E7D" w:rsidP="00BB7D95">
            <w:pPr>
              <w:rPr>
                <w:rFonts w:ascii="Arial" w:hAnsi="Arial" w:cs="Arial"/>
                <w:b/>
              </w:rPr>
            </w:pPr>
          </w:p>
          <w:p w14:paraId="226D0F69" w14:textId="2CB97644" w:rsidR="008D5E7D" w:rsidRDefault="008D5E7D" w:rsidP="00BB7D95">
            <w:pPr>
              <w:rPr>
                <w:rFonts w:ascii="Arial" w:hAnsi="Arial" w:cs="Arial"/>
                <w:b/>
              </w:rPr>
            </w:pPr>
            <w:r>
              <w:rPr>
                <w:rFonts w:ascii="Arial" w:hAnsi="Arial" w:cs="Arial"/>
                <w:b/>
              </w:rPr>
              <w:t>KJ to get policy from NJ re parents</w:t>
            </w:r>
          </w:p>
        </w:tc>
      </w:tr>
      <w:tr w:rsidR="00163DF6" w14:paraId="38905D8B" w14:textId="77777777" w:rsidTr="00EF55C1">
        <w:tc>
          <w:tcPr>
            <w:tcW w:w="576" w:type="dxa"/>
          </w:tcPr>
          <w:p w14:paraId="34BB247D" w14:textId="779F040A" w:rsidR="00163DF6" w:rsidRDefault="009A79E0" w:rsidP="00445921">
            <w:pPr>
              <w:rPr>
                <w:rFonts w:ascii="Arial" w:hAnsi="Arial" w:cs="Arial"/>
                <w:b/>
              </w:rPr>
            </w:pPr>
            <w:r>
              <w:rPr>
                <w:rFonts w:ascii="Arial" w:hAnsi="Arial" w:cs="Arial"/>
                <w:b/>
              </w:rPr>
              <w:t>7.</w:t>
            </w:r>
          </w:p>
        </w:tc>
        <w:tc>
          <w:tcPr>
            <w:tcW w:w="8208" w:type="dxa"/>
          </w:tcPr>
          <w:p w14:paraId="532BDA56" w14:textId="77777777" w:rsidR="00163DF6" w:rsidRDefault="009A79E0" w:rsidP="00590A5C">
            <w:pPr>
              <w:rPr>
                <w:rFonts w:ascii="Arial" w:hAnsi="Arial" w:cs="Arial"/>
                <w:b/>
              </w:rPr>
            </w:pPr>
            <w:r>
              <w:rPr>
                <w:rFonts w:ascii="Arial" w:hAnsi="Arial" w:cs="Arial"/>
                <w:b/>
              </w:rPr>
              <w:t>National coaching team/ sports update</w:t>
            </w:r>
          </w:p>
          <w:p w14:paraId="57ABBA54" w14:textId="28059F45" w:rsidR="00EF43F0" w:rsidRPr="00EF43F0" w:rsidRDefault="00EF43F0" w:rsidP="00590A5C">
            <w:pPr>
              <w:rPr>
                <w:rFonts w:ascii="Arial" w:hAnsi="Arial" w:cs="Arial"/>
                <w:bCs/>
              </w:rPr>
            </w:pPr>
            <w:r>
              <w:rPr>
                <w:rFonts w:ascii="Arial" w:hAnsi="Arial" w:cs="Arial"/>
                <w:bCs/>
              </w:rPr>
              <w:lastRenderedPageBreak/>
              <w:t xml:space="preserve">Darren gave an over view of the new staff structure at Swim England </w:t>
            </w:r>
            <w:r w:rsidR="00FC66C9">
              <w:rPr>
                <w:rFonts w:ascii="Arial" w:hAnsi="Arial" w:cs="Arial"/>
                <w:bCs/>
              </w:rPr>
              <w:t>and his new role.</w:t>
            </w:r>
          </w:p>
          <w:p w14:paraId="0A739EB0" w14:textId="34363AD1" w:rsidR="009A79E0" w:rsidRDefault="009A79E0" w:rsidP="00590A5C">
            <w:pPr>
              <w:rPr>
                <w:rFonts w:ascii="Arial" w:hAnsi="Arial" w:cs="Arial"/>
                <w:b/>
              </w:rPr>
            </w:pPr>
          </w:p>
        </w:tc>
        <w:tc>
          <w:tcPr>
            <w:tcW w:w="1701" w:type="dxa"/>
          </w:tcPr>
          <w:p w14:paraId="109B8029" w14:textId="77777777" w:rsidR="00163DF6" w:rsidRDefault="00163DF6" w:rsidP="00BB7D95">
            <w:pPr>
              <w:rPr>
                <w:rFonts w:ascii="Arial" w:hAnsi="Arial" w:cs="Arial"/>
                <w:b/>
              </w:rPr>
            </w:pPr>
          </w:p>
        </w:tc>
      </w:tr>
      <w:tr w:rsidR="00163DF6" w14:paraId="6C84E570" w14:textId="77777777" w:rsidTr="00EF55C1">
        <w:tc>
          <w:tcPr>
            <w:tcW w:w="576" w:type="dxa"/>
          </w:tcPr>
          <w:p w14:paraId="0D262C5E" w14:textId="188FED89" w:rsidR="00163DF6" w:rsidRDefault="009A79E0" w:rsidP="00445921">
            <w:pPr>
              <w:rPr>
                <w:rFonts w:ascii="Arial" w:hAnsi="Arial" w:cs="Arial"/>
                <w:b/>
              </w:rPr>
            </w:pPr>
            <w:r>
              <w:rPr>
                <w:rFonts w:ascii="Arial" w:hAnsi="Arial" w:cs="Arial"/>
                <w:b/>
              </w:rPr>
              <w:t>8.</w:t>
            </w:r>
          </w:p>
        </w:tc>
        <w:tc>
          <w:tcPr>
            <w:tcW w:w="8208" w:type="dxa"/>
          </w:tcPr>
          <w:p w14:paraId="1399BEFA" w14:textId="151F4A12" w:rsidR="00163DF6" w:rsidRDefault="009A79E0" w:rsidP="00590A5C">
            <w:pPr>
              <w:rPr>
                <w:rFonts w:ascii="Arial" w:hAnsi="Arial" w:cs="Arial"/>
                <w:b/>
              </w:rPr>
            </w:pPr>
            <w:r>
              <w:rPr>
                <w:rFonts w:ascii="Arial" w:hAnsi="Arial" w:cs="Arial"/>
                <w:b/>
              </w:rPr>
              <w:t>Agenda face to face meeting – May</w:t>
            </w:r>
          </w:p>
          <w:p w14:paraId="15C9003D" w14:textId="77777777" w:rsidR="009A79E0" w:rsidRDefault="00FC66C9" w:rsidP="00590A5C">
            <w:pPr>
              <w:rPr>
                <w:rFonts w:ascii="Arial" w:hAnsi="Arial" w:cs="Arial"/>
                <w:bCs/>
              </w:rPr>
            </w:pPr>
            <w:r>
              <w:rPr>
                <w:rFonts w:ascii="Arial" w:hAnsi="Arial" w:cs="Arial"/>
                <w:bCs/>
              </w:rPr>
              <w:t xml:space="preserve">The group will meet again from 3.30pm at Wycombe before the distance events. </w:t>
            </w:r>
            <w:r w:rsidR="007D2C87">
              <w:rPr>
                <w:rFonts w:ascii="Arial" w:hAnsi="Arial" w:cs="Arial"/>
                <w:bCs/>
              </w:rPr>
              <w:t>GB will chair a session again on developing the priorities for next season with consideration to a budget request. GB requested early apologies if coaches are unavailable to attend this session.</w:t>
            </w:r>
          </w:p>
          <w:p w14:paraId="0C80CC85" w14:textId="1FF40BA9" w:rsidR="007D2C87" w:rsidRPr="00FC66C9" w:rsidRDefault="007D2C87" w:rsidP="00590A5C">
            <w:pPr>
              <w:rPr>
                <w:rFonts w:ascii="Arial" w:hAnsi="Arial" w:cs="Arial"/>
                <w:bCs/>
              </w:rPr>
            </w:pPr>
          </w:p>
        </w:tc>
        <w:tc>
          <w:tcPr>
            <w:tcW w:w="1701" w:type="dxa"/>
          </w:tcPr>
          <w:p w14:paraId="4432D0E6" w14:textId="071E8BF0" w:rsidR="00163DF6" w:rsidRDefault="00163DF6" w:rsidP="00BB7D95">
            <w:pPr>
              <w:rPr>
                <w:rFonts w:ascii="Arial" w:hAnsi="Arial" w:cs="Arial"/>
                <w:b/>
              </w:rPr>
            </w:pPr>
          </w:p>
        </w:tc>
      </w:tr>
      <w:tr w:rsidR="002D4878" w14:paraId="7B1C7FBF" w14:textId="77777777" w:rsidTr="00EF55C1">
        <w:tc>
          <w:tcPr>
            <w:tcW w:w="576" w:type="dxa"/>
          </w:tcPr>
          <w:p w14:paraId="15645557" w14:textId="1DC5F596" w:rsidR="002D4878" w:rsidRDefault="009A79E0" w:rsidP="00445921">
            <w:pPr>
              <w:rPr>
                <w:rFonts w:ascii="Arial" w:hAnsi="Arial" w:cs="Arial"/>
                <w:b/>
              </w:rPr>
            </w:pPr>
            <w:r>
              <w:rPr>
                <w:rFonts w:ascii="Arial" w:hAnsi="Arial" w:cs="Arial"/>
                <w:b/>
              </w:rPr>
              <w:t>9</w:t>
            </w:r>
            <w:r w:rsidR="00191782">
              <w:rPr>
                <w:rFonts w:ascii="Arial" w:hAnsi="Arial" w:cs="Arial"/>
                <w:b/>
              </w:rPr>
              <w:t>.</w:t>
            </w:r>
          </w:p>
        </w:tc>
        <w:tc>
          <w:tcPr>
            <w:tcW w:w="8208" w:type="dxa"/>
          </w:tcPr>
          <w:p w14:paraId="0D653389" w14:textId="77777777" w:rsidR="0059368F" w:rsidRDefault="002D4878" w:rsidP="00DC2A6F">
            <w:pPr>
              <w:rPr>
                <w:rFonts w:ascii="Arial" w:hAnsi="Arial" w:cs="Arial"/>
                <w:b/>
              </w:rPr>
            </w:pPr>
            <w:r>
              <w:rPr>
                <w:rFonts w:ascii="Arial" w:hAnsi="Arial" w:cs="Arial"/>
                <w:b/>
              </w:rPr>
              <w:t>AOB</w:t>
            </w:r>
            <w:r w:rsidR="0093432E">
              <w:rPr>
                <w:rFonts w:ascii="Arial" w:hAnsi="Arial" w:cs="Arial"/>
                <w:b/>
              </w:rPr>
              <w:t xml:space="preserve"> </w:t>
            </w:r>
          </w:p>
          <w:p w14:paraId="6AB07321" w14:textId="77777777" w:rsidR="007D2C87" w:rsidRDefault="007D2C87" w:rsidP="00DC2A6F">
            <w:pPr>
              <w:rPr>
                <w:rFonts w:ascii="Arial" w:hAnsi="Arial" w:cs="Arial"/>
                <w:bCs/>
              </w:rPr>
            </w:pPr>
            <w:r>
              <w:rPr>
                <w:rFonts w:ascii="Arial" w:hAnsi="Arial" w:cs="Arial"/>
                <w:bCs/>
              </w:rPr>
              <w:t>Level 1 meet licensing – KB raised that 3 level 1 meets were licensed on the same weekend. One club is from London, KJ will look into it.</w:t>
            </w:r>
          </w:p>
          <w:p w14:paraId="10A02A8D" w14:textId="74DC02F0" w:rsidR="007D2C87" w:rsidRPr="007D2C87" w:rsidRDefault="007D2C87" w:rsidP="00DC2A6F">
            <w:pPr>
              <w:rPr>
                <w:rFonts w:ascii="Arial" w:hAnsi="Arial" w:cs="Arial"/>
                <w:bCs/>
              </w:rPr>
            </w:pPr>
          </w:p>
        </w:tc>
        <w:tc>
          <w:tcPr>
            <w:tcW w:w="1701" w:type="dxa"/>
          </w:tcPr>
          <w:p w14:paraId="6B8D2682" w14:textId="77777777" w:rsidR="00F35A42" w:rsidRDefault="00F35A42" w:rsidP="00445921">
            <w:pPr>
              <w:rPr>
                <w:rFonts w:ascii="Arial" w:hAnsi="Arial" w:cs="Arial"/>
                <w:b/>
              </w:rPr>
            </w:pPr>
          </w:p>
          <w:p w14:paraId="43F3CD6C" w14:textId="2A06B072" w:rsidR="00504FCE" w:rsidRDefault="00504FCE" w:rsidP="00307A9E">
            <w:pPr>
              <w:rPr>
                <w:rFonts w:ascii="Arial" w:hAnsi="Arial" w:cs="Arial"/>
                <w:b/>
              </w:rPr>
            </w:pPr>
          </w:p>
        </w:tc>
      </w:tr>
      <w:tr w:rsidR="00400C03" w14:paraId="762886CB" w14:textId="77777777" w:rsidTr="00EF55C1">
        <w:tc>
          <w:tcPr>
            <w:tcW w:w="576" w:type="dxa"/>
          </w:tcPr>
          <w:p w14:paraId="0F5DC896" w14:textId="511823D8" w:rsidR="00400C03" w:rsidRPr="00445921" w:rsidRDefault="009A79E0" w:rsidP="00445921">
            <w:pPr>
              <w:rPr>
                <w:rFonts w:ascii="Arial" w:hAnsi="Arial" w:cs="Arial"/>
                <w:b/>
              </w:rPr>
            </w:pPr>
            <w:r>
              <w:rPr>
                <w:rFonts w:ascii="Arial" w:hAnsi="Arial" w:cs="Arial"/>
                <w:b/>
              </w:rPr>
              <w:t>10</w:t>
            </w:r>
            <w:r w:rsidR="009F222C">
              <w:rPr>
                <w:rFonts w:ascii="Arial" w:hAnsi="Arial" w:cs="Arial"/>
                <w:b/>
              </w:rPr>
              <w:t>.</w:t>
            </w:r>
          </w:p>
        </w:tc>
        <w:tc>
          <w:tcPr>
            <w:tcW w:w="8208" w:type="dxa"/>
          </w:tcPr>
          <w:p w14:paraId="1BE4E242" w14:textId="77777777" w:rsidR="00965B01" w:rsidRPr="00D3799F" w:rsidRDefault="00400C03" w:rsidP="00D3799F">
            <w:pPr>
              <w:rPr>
                <w:rFonts w:ascii="Arial" w:hAnsi="Arial" w:cs="Arial"/>
                <w:b/>
              </w:rPr>
            </w:pPr>
            <w:r>
              <w:rPr>
                <w:rFonts w:ascii="Arial" w:hAnsi="Arial" w:cs="Arial"/>
                <w:b/>
              </w:rPr>
              <w:t>Dates of next meetings</w:t>
            </w:r>
          </w:p>
          <w:p w14:paraId="0E7FFF21" w14:textId="19C08B51" w:rsidR="00D8461D" w:rsidRPr="00DC2A6F" w:rsidRDefault="00996DCF" w:rsidP="00DC2A6F">
            <w:pPr>
              <w:rPr>
                <w:rFonts w:ascii="Arial" w:hAnsi="Arial" w:cs="Arial"/>
                <w:b/>
              </w:rPr>
            </w:pPr>
            <w:r w:rsidRPr="00996DCF">
              <w:rPr>
                <w:rFonts w:ascii="Arial" w:hAnsi="Arial" w:cs="Arial"/>
                <w:b/>
              </w:rPr>
              <w:t>20</w:t>
            </w:r>
            <w:r w:rsidR="00405D6A">
              <w:rPr>
                <w:rFonts w:ascii="Arial" w:hAnsi="Arial" w:cs="Arial"/>
                <w:b/>
              </w:rPr>
              <w:t>2</w:t>
            </w:r>
            <w:r w:rsidR="009A79E0">
              <w:rPr>
                <w:rFonts w:ascii="Arial" w:hAnsi="Arial" w:cs="Arial"/>
                <w:b/>
              </w:rPr>
              <w:t>6</w:t>
            </w:r>
          </w:p>
          <w:p w14:paraId="5F6B4B58" w14:textId="70A7E955" w:rsidR="00D8461D" w:rsidRDefault="00D8461D" w:rsidP="00D8461D">
            <w:pPr>
              <w:pStyle w:val="ListParagraph"/>
              <w:numPr>
                <w:ilvl w:val="0"/>
                <w:numId w:val="1"/>
              </w:numPr>
              <w:rPr>
                <w:rFonts w:ascii="Arial" w:hAnsi="Arial" w:cs="Arial"/>
                <w:sz w:val="24"/>
                <w:szCs w:val="24"/>
              </w:rPr>
            </w:pPr>
            <w:r>
              <w:rPr>
                <w:rFonts w:ascii="Arial" w:hAnsi="Arial" w:cs="Arial"/>
                <w:sz w:val="24"/>
                <w:szCs w:val="24"/>
              </w:rPr>
              <w:t>Friday 1</w:t>
            </w:r>
            <w:r w:rsidRPr="00707D61">
              <w:rPr>
                <w:rFonts w:ascii="Arial" w:hAnsi="Arial" w:cs="Arial"/>
                <w:sz w:val="24"/>
                <w:szCs w:val="24"/>
                <w:vertAlign w:val="superscript"/>
              </w:rPr>
              <w:t>st</w:t>
            </w:r>
            <w:r>
              <w:rPr>
                <w:rFonts w:ascii="Arial" w:hAnsi="Arial" w:cs="Arial"/>
                <w:sz w:val="24"/>
                <w:szCs w:val="24"/>
              </w:rPr>
              <w:t xml:space="preserve"> May – </w:t>
            </w:r>
            <w:r w:rsidR="00DC2A6F">
              <w:rPr>
                <w:rFonts w:ascii="Arial" w:hAnsi="Arial" w:cs="Arial"/>
                <w:sz w:val="24"/>
                <w:szCs w:val="24"/>
              </w:rPr>
              <w:t xml:space="preserve">3.30 </w:t>
            </w:r>
            <w:r>
              <w:rPr>
                <w:rFonts w:ascii="Arial" w:hAnsi="Arial" w:cs="Arial"/>
                <w:sz w:val="24"/>
                <w:szCs w:val="24"/>
              </w:rPr>
              <w:t xml:space="preserve">pm </w:t>
            </w:r>
            <w:r w:rsidR="00DC2A6F">
              <w:rPr>
                <w:rFonts w:ascii="Arial" w:hAnsi="Arial" w:cs="Arial"/>
                <w:sz w:val="24"/>
                <w:szCs w:val="24"/>
              </w:rPr>
              <w:t xml:space="preserve">Wycombe Leisure Centre </w:t>
            </w:r>
          </w:p>
          <w:p w14:paraId="323662EC" w14:textId="77777777" w:rsidR="00D8461D" w:rsidRDefault="00D8461D" w:rsidP="00D8461D">
            <w:pPr>
              <w:pStyle w:val="ListParagraph"/>
              <w:numPr>
                <w:ilvl w:val="0"/>
                <w:numId w:val="1"/>
              </w:numPr>
              <w:rPr>
                <w:rFonts w:ascii="Arial" w:hAnsi="Arial" w:cs="Arial"/>
                <w:sz w:val="24"/>
                <w:szCs w:val="24"/>
              </w:rPr>
            </w:pPr>
            <w:r>
              <w:rPr>
                <w:rFonts w:ascii="Arial" w:hAnsi="Arial" w:cs="Arial"/>
                <w:sz w:val="24"/>
                <w:szCs w:val="24"/>
              </w:rPr>
              <w:t>Thursday 9</w:t>
            </w:r>
            <w:r w:rsidRPr="00707D61">
              <w:rPr>
                <w:rFonts w:ascii="Arial" w:hAnsi="Arial" w:cs="Arial"/>
                <w:sz w:val="24"/>
                <w:szCs w:val="24"/>
                <w:vertAlign w:val="superscript"/>
              </w:rPr>
              <w:t>th</w:t>
            </w:r>
            <w:r>
              <w:rPr>
                <w:rFonts w:ascii="Arial" w:hAnsi="Arial" w:cs="Arial"/>
                <w:sz w:val="24"/>
                <w:szCs w:val="24"/>
              </w:rPr>
              <w:t xml:space="preserve"> July 10am</w:t>
            </w:r>
          </w:p>
          <w:p w14:paraId="6B7DC1C3" w14:textId="77777777" w:rsidR="00D8461D" w:rsidRDefault="00D8461D" w:rsidP="00D8461D">
            <w:pPr>
              <w:pStyle w:val="ListParagraph"/>
              <w:numPr>
                <w:ilvl w:val="0"/>
                <w:numId w:val="1"/>
              </w:numPr>
              <w:rPr>
                <w:rFonts w:ascii="Arial" w:hAnsi="Arial" w:cs="Arial"/>
                <w:sz w:val="24"/>
                <w:szCs w:val="24"/>
              </w:rPr>
            </w:pPr>
            <w:r>
              <w:rPr>
                <w:rFonts w:ascii="Arial" w:hAnsi="Arial" w:cs="Arial"/>
                <w:sz w:val="24"/>
                <w:szCs w:val="24"/>
              </w:rPr>
              <w:t>Tuesday 15</w:t>
            </w:r>
            <w:r w:rsidRPr="00707D61">
              <w:rPr>
                <w:rFonts w:ascii="Arial" w:hAnsi="Arial" w:cs="Arial"/>
                <w:sz w:val="24"/>
                <w:szCs w:val="24"/>
                <w:vertAlign w:val="superscript"/>
              </w:rPr>
              <w:t>th</w:t>
            </w:r>
            <w:r>
              <w:rPr>
                <w:rFonts w:ascii="Arial" w:hAnsi="Arial" w:cs="Arial"/>
                <w:sz w:val="24"/>
                <w:szCs w:val="24"/>
              </w:rPr>
              <w:t xml:space="preserve"> September 10am</w:t>
            </w:r>
          </w:p>
          <w:p w14:paraId="3247BEAF" w14:textId="3470C0C7" w:rsidR="00463922" w:rsidRPr="00DC2A6F" w:rsidRDefault="00D8461D" w:rsidP="00445921">
            <w:pPr>
              <w:pStyle w:val="ListParagraph"/>
              <w:numPr>
                <w:ilvl w:val="0"/>
                <w:numId w:val="1"/>
              </w:numPr>
              <w:rPr>
                <w:rFonts w:ascii="Arial" w:hAnsi="Arial" w:cs="Arial"/>
                <w:sz w:val="24"/>
                <w:szCs w:val="24"/>
              </w:rPr>
            </w:pPr>
            <w:r>
              <w:rPr>
                <w:rFonts w:ascii="Arial" w:hAnsi="Arial" w:cs="Arial"/>
                <w:sz w:val="24"/>
                <w:szCs w:val="24"/>
              </w:rPr>
              <w:t>Wednesday 11</w:t>
            </w:r>
            <w:r w:rsidRPr="00707D61">
              <w:rPr>
                <w:rFonts w:ascii="Arial" w:hAnsi="Arial" w:cs="Arial"/>
                <w:sz w:val="24"/>
                <w:szCs w:val="24"/>
                <w:vertAlign w:val="superscript"/>
              </w:rPr>
              <w:t>th</w:t>
            </w:r>
            <w:r>
              <w:rPr>
                <w:rFonts w:ascii="Arial" w:hAnsi="Arial" w:cs="Arial"/>
                <w:sz w:val="24"/>
                <w:szCs w:val="24"/>
              </w:rPr>
              <w:t xml:space="preserve"> November 10am</w:t>
            </w:r>
          </w:p>
        </w:tc>
        <w:tc>
          <w:tcPr>
            <w:tcW w:w="1701" w:type="dxa"/>
          </w:tcPr>
          <w:p w14:paraId="056B0842" w14:textId="77777777" w:rsidR="00400C03" w:rsidRPr="00445921" w:rsidRDefault="00400C03" w:rsidP="00445921">
            <w:pPr>
              <w:rPr>
                <w:rFonts w:ascii="Arial" w:hAnsi="Arial" w:cs="Arial"/>
                <w:b/>
              </w:rPr>
            </w:pPr>
          </w:p>
        </w:tc>
      </w:tr>
    </w:tbl>
    <w:p w14:paraId="0BC80A24" w14:textId="77777777" w:rsidR="00445921" w:rsidRPr="00445921" w:rsidRDefault="00445921" w:rsidP="00445921">
      <w:pPr>
        <w:rPr>
          <w:b/>
        </w:rPr>
      </w:pPr>
    </w:p>
    <w:sectPr w:rsidR="00445921" w:rsidRPr="00445921" w:rsidSect="00E33C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609C"/>
    <w:multiLevelType w:val="hybridMultilevel"/>
    <w:tmpl w:val="E51613CC"/>
    <w:lvl w:ilvl="0" w:tplc="E6BAEEF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452C4"/>
    <w:multiLevelType w:val="hybridMultilevel"/>
    <w:tmpl w:val="7E9C9836"/>
    <w:lvl w:ilvl="0" w:tplc="4CDE44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E56E5"/>
    <w:multiLevelType w:val="hybridMultilevel"/>
    <w:tmpl w:val="B088D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F2BC4"/>
    <w:multiLevelType w:val="hybridMultilevel"/>
    <w:tmpl w:val="5E8A3A56"/>
    <w:lvl w:ilvl="0" w:tplc="117875F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B7619"/>
    <w:multiLevelType w:val="hybridMultilevel"/>
    <w:tmpl w:val="1D5ED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331CC"/>
    <w:multiLevelType w:val="hybridMultilevel"/>
    <w:tmpl w:val="BF628BCA"/>
    <w:lvl w:ilvl="0" w:tplc="117875F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C11C58"/>
    <w:multiLevelType w:val="hybridMultilevel"/>
    <w:tmpl w:val="BE544FFE"/>
    <w:lvl w:ilvl="0" w:tplc="20F4BC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023BC5"/>
    <w:multiLevelType w:val="hybridMultilevel"/>
    <w:tmpl w:val="974CD0C0"/>
    <w:lvl w:ilvl="0" w:tplc="28A80C78">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A44433"/>
    <w:multiLevelType w:val="hybridMultilevel"/>
    <w:tmpl w:val="FB9AC716"/>
    <w:lvl w:ilvl="0" w:tplc="BBA65C7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CF6135"/>
    <w:multiLevelType w:val="hybridMultilevel"/>
    <w:tmpl w:val="59F8D0A4"/>
    <w:lvl w:ilvl="0" w:tplc="E9700DB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820B46"/>
    <w:multiLevelType w:val="hybridMultilevel"/>
    <w:tmpl w:val="9C529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210BEB"/>
    <w:multiLevelType w:val="hybridMultilevel"/>
    <w:tmpl w:val="A0FEC736"/>
    <w:lvl w:ilvl="0" w:tplc="431E4F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EC1912"/>
    <w:multiLevelType w:val="hybridMultilevel"/>
    <w:tmpl w:val="1A68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F76EF2"/>
    <w:multiLevelType w:val="hybridMultilevel"/>
    <w:tmpl w:val="27740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8F102F"/>
    <w:multiLevelType w:val="hybridMultilevel"/>
    <w:tmpl w:val="916C6A9C"/>
    <w:lvl w:ilvl="0" w:tplc="F1FAB754">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E44D41"/>
    <w:multiLevelType w:val="hybridMultilevel"/>
    <w:tmpl w:val="3B7A395A"/>
    <w:lvl w:ilvl="0" w:tplc="7D3AAAB4">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E970F5"/>
    <w:multiLevelType w:val="hybridMultilevel"/>
    <w:tmpl w:val="63424B3E"/>
    <w:lvl w:ilvl="0" w:tplc="29587D5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B50126"/>
    <w:multiLevelType w:val="hybridMultilevel"/>
    <w:tmpl w:val="27962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7739629">
    <w:abstractNumId w:val="7"/>
  </w:num>
  <w:num w:numId="2" w16cid:durableId="2047825959">
    <w:abstractNumId w:val="14"/>
  </w:num>
  <w:num w:numId="3" w16cid:durableId="2013487727">
    <w:abstractNumId w:val="9"/>
  </w:num>
  <w:num w:numId="4" w16cid:durableId="1022130847">
    <w:abstractNumId w:val="11"/>
  </w:num>
  <w:num w:numId="5" w16cid:durableId="2121098539">
    <w:abstractNumId w:val="6"/>
  </w:num>
  <w:num w:numId="6" w16cid:durableId="354578574">
    <w:abstractNumId w:val="16"/>
  </w:num>
  <w:num w:numId="7" w16cid:durableId="348146422">
    <w:abstractNumId w:val="17"/>
  </w:num>
  <w:num w:numId="8" w16cid:durableId="485514760">
    <w:abstractNumId w:val="15"/>
  </w:num>
  <w:num w:numId="9" w16cid:durableId="548801613">
    <w:abstractNumId w:val="4"/>
  </w:num>
  <w:num w:numId="10" w16cid:durableId="671570475">
    <w:abstractNumId w:val="10"/>
  </w:num>
  <w:num w:numId="11" w16cid:durableId="388261720">
    <w:abstractNumId w:val="8"/>
  </w:num>
  <w:num w:numId="12" w16cid:durableId="201750133">
    <w:abstractNumId w:val="1"/>
  </w:num>
  <w:num w:numId="13" w16cid:durableId="1827281997">
    <w:abstractNumId w:val="0"/>
  </w:num>
  <w:num w:numId="14" w16cid:durableId="493256038">
    <w:abstractNumId w:val="5"/>
  </w:num>
  <w:num w:numId="15" w16cid:durableId="889419893">
    <w:abstractNumId w:val="12"/>
  </w:num>
  <w:num w:numId="16" w16cid:durableId="1229606457">
    <w:abstractNumId w:val="3"/>
  </w:num>
  <w:num w:numId="17" w16cid:durableId="78454918">
    <w:abstractNumId w:val="13"/>
  </w:num>
  <w:num w:numId="18" w16cid:durableId="186509227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21"/>
    <w:rsid w:val="00004F5C"/>
    <w:rsid w:val="00007301"/>
    <w:rsid w:val="00010CE1"/>
    <w:rsid w:val="00015DBD"/>
    <w:rsid w:val="00021992"/>
    <w:rsid w:val="00030063"/>
    <w:rsid w:val="00033A88"/>
    <w:rsid w:val="000357CD"/>
    <w:rsid w:val="00035BF6"/>
    <w:rsid w:val="00037F61"/>
    <w:rsid w:val="00045307"/>
    <w:rsid w:val="00045A55"/>
    <w:rsid w:val="00051B12"/>
    <w:rsid w:val="00056A20"/>
    <w:rsid w:val="000665E5"/>
    <w:rsid w:val="0007048D"/>
    <w:rsid w:val="00071C43"/>
    <w:rsid w:val="000812EC"/>
    <w:rsid w:val="000846F2"/>
    <w:rsid w:val="00084BC0"/>
    <w:rsid w:val="00086158"/>
    <w:rsid w:val="00086D92"/>
    <w:rsid w:val="00095B2E"/>
    <w:rsid w:val="000A15FA"/>
    <w:rsid w:val="000A6AB6"/>
    <w:rsid w:val="000A6BD1"/>
    <w:rsid w:val="000C0125"/>
    <w:rsid w:val="000C1BE3"/>
    <w:rsid w:val="000C28FC"/>
    <w:rsid w:val="000D7DCC"/>
    <w:rsid w:val="000E29C0"/>
    <w:rsid w:val="000E4F4C"/>
    <w:rsid w:val="000F4BBE"/>
    <w:rsid w:val="000F594E"/>
    <w:rsid w:val="00102663"/>
    <w:rsid w:val="0011004A"/>
    <w:rsid w:val="00113C46"/>
    <w:rsid w:val="00114606"/>
    <w:rsid w:val="00120E8B"/>
    <w:rsid w:val="001235B6"/>
    <w:rsid w:val="001254BA"/>
    <w:rsid w:val="0012649C"/>
    <w:rsid w:val="001334EE"/>
    <w:rsid w:val="00143CF2"/>
    <w:rsid w:val="001442EB"/>
    <w:rsid w:val="0014685E"/>
    <w:rsid w:val="00151CA4"/>
    <w:rsid w:val="00152EC0"/>
    <w:rsid w:val="00153BF9"/>
    <w:rsid w:val="00154C2A"/>
    <w:rsid w:val="00161619"/>
    <w:rsid w:val="0016284A"/>
    <w:rsid w:val="00163DF6"/>
    <w:rsid w:val="00166903"/>
    <w:rsid w:val="00166E2F"/>
    <w:rsid w:val="00167810"/>
    <w:rsid w:val="00172976"/>
    <w:rsid w:val="001775AD"/>
    <w:rsid w:val="00186CCD"/>
    <w:rsid w:val="00187BC4"/>
    <w:rsid w:val="001913FA"/>
    <w:rsid w:val="00191782"/>
    <w:rsid w:val="001A2BED"/>
    <w:rsid w:val="001A337E"/>
    <w:rsid w:val="001A6938"/>
    <w:rsid w:val="001B5E2E"/>
    <w:rsid w:val="001C47F6"/>
    <w:rsid w:val="001D3A94"/>
    <w:rsid w:val="001D5CC6"/>
    <w:rsid w:val="001D7910"/>
    <w:rsid w:val="001E6E26"/>
    <w:rsid w:val="001F1B21"/>
    <w:rsid w:val="001F3D56"/>
    <w:rsid w:val="001F75B0"/>
    <w:rsid w:val="002011DA"/>
    <w:rsid w:val="00205496"/>
    <w:rsid w:val="0021487E"/>
    <w:rsid w:val="002205D7"/>
    <w:rsid w:val="002205FA"/>
    <w:rsid w:val="00221D0D"/>
    <w:rsid w:val="00231751"/>
    <w:rsid w:val="002344BD"/>
    <w:rsid w:val="00234B15"/>
    <w:rsid w:val="00236228"/>
    <w:rsid w:val="00241A51"/>
    <w:rsid w:val="00244C77"/>
    <w:rsid w:val="00251DEC"/>
    <w:rsid w:val="00253974"/>
    <w:rsid w:val="002655F9"/>
    <w:rsid w:val="002672B5"/>
    <w:rsid w:val="002724BC"/>
    <w:rsid w:val="00273A1D"/>
    <w:rsid w:val="0027772A"/>
    <w:rsid w:val="00277E37"/>
    <w:rsid w:val="00284C42"/>
    <w:rsid w:val="00285488"/>
    <w:rsid w:val="00290EA4"/>
    <w:rsid w:val="002932E0"/>
    <w:rsid w:val="002A0EC4"/>
    <w:rsid w:val="002A51BA"/>
    <w:rsid w:val="002B2E42"/>
    <w:rsid w:val="002B3118"/>
    <w:rsid w:val="002B31F4"/>
    <w:rsid w:val="002C1DFF"/>
    <w:rsid w:val="002C1E66"/>
    <w:rsid w:val="002D0483"/>
    <w:rsid w:val="002D40C4"/>
    <w:rsid w:val="002D4878"/>
    <w:rsid w:val="002D789E"/>
    <w:rsid w:val="002E3971"/>
    <w:rsid w:val="002E6BA7"/>
    <w:rsid w:val="002E722E"/>
    <w:rsid w:val="002F2967"/>
    <w:rsid w:val="002F3CAB"/>
    <w:rsid w:val="002F3D6D"/>
    <w:rsid w:val="002F402F"/>
    <w:rsid w:val="002F5242"/>
    <w:rsid w:val="00307A9E"/>
    <w:rsid w:val="003120AC"/>
    <w:rsid w:val="00316583"/>
    <w:rsid w:val="00317DD2"/>
    <w:rsid w:val="00326240"/>
    <w:rsid w:val="00331DB4"/>
    <w:rsid w:val="00333EAC"/>
    <w:rsid w:val="00340B3F"/>
    <w:rsid w:val="00343D58"/>
    <w:rsid w:val="003443C4"/>
    <w:rsid w:val="00346681"/>
    <w:rsid w:val="003527C8"/>
    <w:rsid w:val="00352E44"/>
    <w:rsid w:val="00353B34"/>
    <w:rsid w:val="00357B88"/>
    <w:rsid w:val="00366BA6"/>
    <w:rsid w:val="0037010A"/>
    <w:rsid w:val="003711D1"/>
    <w:rsid w:val="003723C2"/>
    <w:rsid w:val="003741A1"/>
    <w:rsid w:val="00377F52"/>
    <w:rsid w:val="0038264F"/>
    <w:rsid w:val="00383EE0"/>
    <w:rsid w:val="00394533"/>
    <w:rsid w:val="003B0F59"/>
    <w:rsid w:val="003B2B3D"/>
    <w:rsid w:val="003C01AB"/>
    <w:rsid w:val="003C076B"/>
    <w:rsid w:val="003F4227"/>
    <w:rsid w:val="003F557A"/>
    <w:rsid w:val="003F6344"/>
    <w:rsid w:val="00400C03"/>
    <w:rsid w:val="004013A4"/>
    <w:rsid w:val="004042F7"/>
    <w:rsid w:val="00405D6A"/>
    <w:rsid w:val="0040705E"/>
    <w:rsid w:val="00410544"/>
    <w:rsid w:val="0041372E"/>
    <w:rsid w:val="004155EF"/>
    <w:rsid w:val="004176CC"/>
    <w:rsid w:val="00420862"/>
    <w:rsid w:val="004216B0"/>
    <w:rsid w:val="004238FE"/>
    <w:rsid w:val="00424429"/>
    <w:rsid w:val="00424690"/>
    <w:rsid w:val="0043060D"/>
    <w:rsid w:val="00440C5B"/>
    <w:rsid w:val="00443F6F"/>
    <w:rsid w:val="00445530"/>
    <w:rsid w:val="00445921"/>
    <w:rsid w:val="00460D8D"/>
    <w:rsid w:val="00462AAF"/>
    <w:rsid w:val="00463922"/>
    <w:rsid w:val="00464C9F"/>
    <w:rsid w:val="00473E98"/>
    <w:rsid w:val="00474C0F"/>
    <w:rsid w:val="004773C7"/>
    <w:rsid w:val="00484A81"/>
    <w:rsid w:val="00485C68"/>
    <w:rsid w:val="004964C4"/>
    <w:rsid w:val="0049673B"/>
    <w:rsid w:val="004A5248"/>
    <w:rsid w:val="004A6A8E"/>
    <w:rsid w:val="004B2F3B"/>
    <w:rsid w:val="004B787D"/>
    <w:rsid w:val="004C0FE4"/>
    <w:rsid w:val="004C55F7"/>
    <w:rsid w:val="004D1CF4"/>
    <w:rsid w:val="004D560F"/>
    <w:rsid w:val="004D6E54"/>
    <w:rsid w:val="004E26C1"/>
    <w:rsid w:val="004E2C0D"/>
    <w:rsid w:val="004E439E"/>
    <w:rsid w:val="004E62D1"/>
    <w:rsid w:val="005007B4"/>
    <w:rsid w:val="005007BC"/>
    <w:rsid w:val="00504FCE"/>
    <w:rsid w:val="00506D7C"/>
    <w:rsid w:val="00515A9A"/>
    <w:rsid w:val="00516AC4"/>
    <w:rsid w:val="00522706"/>
    <w:rsid w:val="00526DD1"/>
    <w:rsid w:val="005311DE"/>
    <w:rsid w:val="00531CBE"/>
    <w:rsid w:val="00533984"/>
    <w:rsid w:val="00537F1F"/>
    <w:rsid w:val="005401DB"/>
    <w:rsid w:val="00542653"/>
    <w:rsid w:val="00545424"/>
    <w:rsid w:val="00546B6F"/>
    <w:rsid w:val="00551ECF"/>
    <w:rsid w:val="00561226"/>
    <w:rsid w:val="00565560"/>
    <w:rsid w:val="0056760E"/>
    <w:rsid w:val="00567DFC"/>
    <w:rsid w:val="005727F5"/>
    <w:rsid w:val="0058203B"/>
    <w:rsid w:val="00585486"/>
    <w:rsid w:val="00590A5C"/>
    <w:rsid w:val="0059368F"/>
    <w:rsid w:val="00594AC5"/>
    <w:rsid w:val="00596D65"/>
    <w:rsid w:val="005A2D54"/>
    <w:rsid w:val="005A3870"/>
    <w:rsid w:val="005A709F"/>
    <w:rsid w:val="005C6DE4"/>
    <w:rsid w:val="005D2E8C"/>
    <w:rsid w:val="005D5563"/>
    <w:rsid w:val="005D5A2A"/>
    <w:rsid w:val="005E5A69"/>
    <w:rsid w:val="005F06CF"/>
    <w:rsid w:val="005F2258"/>
    <w:rsid w:val="005F52E1"/>
    <w:rsid w:val="005F70CA"/>
    <w:rsid w:val="00616249"/>
    <w:rsid w:val="006174C1"/>
    <w:rsid w:val="0061782A"/>
    <w:rsid w:val="006203D5"/>
    <w:rsid w:val="00627209"/>
    <w:rsid w:val="00627CC7"/>
    <w:rsid w:val="006303A8"/>
    <w:rsid w:val="00641CB6"/>
    <w:rsid w:val="006424C7"/>
    <w:rsid w:val="006473E1"/>
    <w:rsid w:val="00653FC9"/>
    <w:rsid w:val="006540B5"/>
    <w:rsid w:val="0065524A"/>
    <w:rsid w:val="006554A3"/>
    <w:rsid w:val="00674878"/>
    <w:rsid w:val="00675F1A"/>
    <w:rsid w:val="00676560"/>
    <w:rsid w:val="00680801"/>
    <w:rsid w:val="00681B5D"/>
    <w:rsid w:val="006906D5"/>
    <w:rsid w:val="00692DB3"/>
    <w:rsid w:val="0069342E"/>
    <w:rsid w:val="006956B8"/>
    <w:rsid w:val="00696182"/>
    <w:rsid w:val="006A3AAC"/>
    <w:rsid w:val="006A7453"/>
    <w:rsid w:val="006B16B4"/>
    <w:rsid w:val="006B3290"/>
    <w:rsid w:val="006C2064"/>
    <w:rsid w:val="006C64AF"/>
    <w:rsid w:val="006C727C"/>
    <w:rsid w:val="006D0F5A"/>
    <w:rsid w:val="006D5CE5"/>
    <w:rsid w:val="006E41BE"/>
    <w:rsid w:val="006E4DC7"/>
    <w:rsid w:val="006E698B"/>
    <w:rsid w:val="006F77C3"/>
    <w:rsid w:val="007002BE"/>
    <w:rsid w:val="007006A1"/>
    <w:rsid w:val="00702006"/>
    <w:rsid w:val="00702FBC"/>
    <w:rsid w:val="0070391B"/>
    <w:rsid w:val="00713432"/>
    <w:rsid w:val="00717D58"/>
    <w:rsid w:val="0072221D"/>
    <w:rsid w:val="00725279"/>
    <w:rsid w:val="0072577C"/>
    <w:rsid w:val="00730937"/>
    <w:rsid w:val="0073336D"/>
    <w:rsid w:val="00733445"/>
    <w:rsid w:val="0073538F"/>
    <w:rsid w:val="00735FCA"/>
    <w:rsid w:val="00741BBE"/>
    <w:rsid w:val="00746A78"/>
    <w:rsid w:val="00750771"/>
    <w:rsid w:val="00751048"/>
    <w:rsid w:val="007626FC"/>
    <w:rsid w:val="00762E81"/>
    <w:rsid w:val="00764AA2"/>
    <w:rsid w:val="00771987"/>
    <w:rsid w:val="007A5E76"/>
    <w:rsid w:val="007A6C94"/>
    <w:rsid w:val="007B00FE"/>
    <w:rsid w:val="007B1FD0"/>
    <w:rsid w:val="007B2841"/>
    <w:rsid w:val="007B3D5E"/>
    <w:rsid w:val="007B3F0A"/>
    <w:rsid w:val="007B7492"/>
    <w:rsid w:val="007C27E3"/>
    <w:rsid w:val="007C5B28"/>
    <w:rsid w:val="007D2C87"/>
    <w:rsid w:val="007E4FC0"/>
    <w:rsid w:val="007E5EE5"/>
    <w:rsid w:val="007E7372"/>
    <w:rsid w:val="007F14B0"/>
    <w:rsid w:val="007F3D55"/>
    <w:rsid w:val="007F5D21"/>
    <w:rsid w:val="0080379E"/>
    <w:rsid w:val="00806232"/>
    <w:rsid w:val="00806B50"/>
    <w:rsid w:val="00812D24"/>
    <w:rsid w:val="008168C7"/>
    <w:rsid w:val="008222C6"/>
    <w:rsid w:val="00824DE7"/>
    <w:rsid w:val="008259C4"/>
    <w:rsid w:val="008316F7"/>
    <w:rsid w:val="00831DF0"/>
    <w:rsid w:val="00834698"/>
    <w:rsid w:val="00840BFE"/>
    <w:rsid w:val="00842C15"/>
    <w:rsid w:val="008538C7"/>
    <w:rsid w:val="00855172"/>
    <w:rsid w:val="00856434"/>
    <w:rsid w:val="00857C91"/>
    <w:rsid w:val="0086011A"/>
    <w:rsid w:val="00862DE3"/>
    <w:rsid w:val="00871C91"/>
    <w:rsid w:val="00873F26"/>
    <w:rsid w:val="0087713A"/>
    <w:rsid w:val="0088183D"/>
    <w:rsid w:val="0088399F"/>
    <w:rsid w:val="008937F5"/>
    <w:rsid w:val="0089748F"/>
    <w:rsid w:val="00897D73"/>
    <w:rsid w:val="008C013B"/>
    <w:rsid w:val="008C0CC7"/>
    <w:rsid w:val="008C3443"/>
    <w:rsid w:val="008C3646"/>
    <w:rsid w:val="008C3AAD"/>
    <w:rsid w:val="008C61F2"/>
    <w:rsid w:val="008D157E"/>
    <w:rsid w:val="008D5E7D"/>
    <w:rsid w:val="008E0472"/>
    <w:rsid w:val="008E32A8"/>
    <w:rsid w:val="008E7072"/>
    <w:rsid w:val="008F15EF"/>
    <w:rsid w:val="008F3C9E"/>
    <w:rsid w:val="008F5837"/>
    <w:rsid w:val="008F6F71"/>
    <w:rsid w:val="008F7C60"/>
    <w:rsid w:val="009005DB"/>
    <w:rsid w:val="009043FC"/>
    <w:rsid w:val="00904ABA"/>
    <w:rsid w:val="009076F6"/>
    <w:rsid w:val="00907CE2"/>
    <w:rsid w:val="009125B2"/>
    <w:rsid w:val="00912F57"/>
    <w:rsid w:val="00914A5D"/>
    <w:rsid w:val="00920BE5"/>
    <w:rsid w:val="0092390B"/>
    <w:rsid w:val="00926BEC"/>
    <w:rsid w:val="0093432E"/>
    <w:rsid w:val="00935CCE"/>
    <w:rsid w:val="009366CA"/>
    <w:rsid w:val="0095121E"/>
    <w:rsid w:val="009604C2"/>
    <w:rsid w:val="00963908"/>
    <w:rsid w:val="00965B01"/>
    <w:rsid w:val="00967458"/>
    <w:rsid w:val="00967822"/>
    <w:rsid w:val="0097027B"/>
    <w:rsid w:val="00977CC6"/>
    <w:rsid w:val="009802CA"/>
    <w:rsid w:val="0098576D"/>
    <w:rsid w:val="009902E1"/>
    <w:rsid w:val="00995D40"/>
    <w:rsid w:val="00996D01"/>
    <w:rsid w:val="00996DCF"/>
    <w:rsid w:val="009A131D"/>
    <w:rsid w:val="009A238E"/>
    <w:rsid w:val="009A2CCC"/>
    <w:rsid w:val="009A79E0"/>
    <w:rsid w:val="009B1F72"/>
    <w:rsid w:val="009B21EB"/>
    <w:rsid w:val="009B328A"/>
    <w:rsid w:val="009C4995"/>
    <w:rsid w:val="009C645B"/>
    <w:rsid w:val="009D16CE"/>
    <w:rsid w:val="009E20FE"/>
    <w:rsid w:val="009E3529"/>
    <w:rsid w:val="009E6A81"/>
    <w:rsid w:val="009E785C"/>
    <w:rsid w:val="009F222C"/>
    <w:rsid w:val="009F41E8"/>
    <w:rsid w:val="009F5CBF"/>
    <w:rsid w:val="00A00345"/>
    <w:rsid w:val="00A0112A"/>
    <w:rsid w:val="00A02DE8"/>
    <w:rsid w:val="00A14816"/>
    <w:rsid w:val="00A2412E"/>
    <w:rsid w:val="00A26EDB"/>
    <w:rsid w:val="00A31AD7"/>
    <w:rsid w:val="00A331EB"/>
    <w:rsid w:val="00A379C1"/>
    <w:rsid w:val="00A37B0F"/>
    <w:rsid w:val="00A37E11"/>
    <w:rsid w:val="00A4626B"/>
    <w:rsid w:val="00A55A1D"/>
    <w:rsid w:val="00A563FC"/>
    <w:rsid w:val="00A6331D"/>
    <w:rsid w:val="00A66148"/>
    <w:rsid w:val="00A70A83"/>
    <w:rsid w:val="00A739F8"/>
    <w:rsid w:val="00A75A82"/>
    <w:rsid w:val="00A82E2C"/>
    <w:rsid w:val="00A82F5D"/>
    <w:rsid w:val="00A85AAC"/>
    <w:rsid w:val="00A91861"/>
    <w:rsid w:val="00AA17CE"/>
    <w:rsid w:val="00AA2E02"/>
    <w:rsid w:val="00AA48A0"/>
    <w:rsid w:val="00AB3AA0"/>
    <w:rsid w:val="00AC13C5"/>
    <w:rsid w:val="00AC24CA"/>
    <w:rsid w:val="00AC2550"/>
    <w:rsid w:val="00AC32E1"/>
    <w:rsid w:val="00AD4ED9"/>
    <w:rsid w:val="00AD4FD5"/>
    <w:rsid w:val="00AE03EF"/>
    <w:rsid w:val="00AE40E7"/>
    <w:rsid w:val="00AE6758"/>
    <w:rsid w:val="00AE7F2D"/>
    <w:rsid w:val="00B007E9"/>
    <w:rsid w:val="00B03CF5"/>
    <w:rsid w:val="00B107E5"/>
    <w:rsid w:val="00B13783"/>
    <w:rsid w:val="00B13CF7"/>
    <w:rsid w:val="00B17BB6"/>
    <w:rsid w:val="00B210DD"/>
    <w:rsid w:val="00B33FEF"/>
    <w:rsid w:val="00B514C1"/>
    <w:rsid w:val="00B53F16"/>
    <w:rsid w:val="00B54041"/>
    <w:rsid w:val="00B55EB9"/>
    <w:rsid w:val="00B62F6F"/>
    <w:rsid w:val="00B631DF"/>
    <w:rsid w:val="00B64A60"/>
    <w:rsid w:val="00B653EC"/>
    <w:rsid w:val="00B654E6"/>
    <w:rsid w:val="00B700CB"/>
    <w:rsid w:val="00B70777"/>
    <w:rsid w:val="00B81AF1"/>
    <w:rsid w:val="00B822BE"/>
    <w:rsid w:val="00B86BF2"/>
    <w:rsid w:val="00B879FE"/>
    <w:rsid w:val="00B9152C"/>
    <w:rsid w:val="00B97380"/>
    <w:rsid w:val="00BA0D60"/>
    <w:rsid w:val="00BA1126"/>
    <w:rsid w:val="00BA351C"/>
    <w:rsid w:val="00BB39B9"/>
    <w:rsid w:val="00BB7D95"/>
    <w:rsid w:val="00BC57C6"/>
    <w:rsid w:val="00BD0CDA"/>
    <w:rsid w:val="00BD75FC"/>
    <w:rsid w:val="00BE57FB"/>
    <w:rsid w:val="00BE6370"/>
    <w:rsid w:val="00BF252D"/>
    <w:rsid w:val="00BF5115"/>
    <w:rsid w:val="00BF5BF0"/>
    <w:rsid w:val="00BF7896"/>
    <w:rsid w:val="00BF7D35"/>
    <w:rsid w:val="00C10D9F"/>
    <w:rsid w:val="00C16D36"/>
    <w:rsid w:val="00C1724D"/>
    <w:rsid w:val="00C21526"/>
    <w:rsid w:val="00C23F58"/>
    <w:rsid w:val="00C2446C"/>
    <w:rsid w:val="00C3339A"/>
    <w:rsid w:val="00C44D42"/>
    <w:rsid w:val="00C509A0"/>
    <w:rsid w:val="00C525D5"/>
    <w:rsid w:val="00C53EDD"/>
    <w:rsid w:val="00C56706"/>
    <w:rsid w:val="00C57CB7"/>
    <w:rsid w:val="00C60EA2"/>
    <w:rsid w:val="00C62739"/>
    <w:rsid w:val="00C62AE2"/>
    <w:rsid w:val="00C65721"/>
    <w:rsid w:val="00C661CB"/>
    <w:rsid w:val="00C747B7"/>
    <w:rsid w:val="00C80E0B"/>
    <w:rsid w:val="00C837FE"/>
    <w:rsid w:val="00C83ABD"/>
    <w:rsid w:val="00C85B63"/>
    <w:rsid w:val="00C87037"/>
    <w:rsid w:val="00C9122C"/>
    <w:rsid w:val="00C92C59"/>
    <w:rsid w:val="00C9677D"/>
    <w:rsid w:val="00CA43C3"/>
    <w:rsid w:val="00CA5CA7"/>
    <w:rsid w:val="00CA712F"/>
    <w:rsid w:val="00CB6532"/>
    <w:rsid w:val="00CC04C2"/>
    <w:rsid w:val="00CC0DEF"/>
    <w:rsid w:val="00CC2CD8"/>
    <w:rsid w:val="00CC6F29"/>
    <w:rsid w:val="00CC7C3F"/>
    <w:rsid w:val="00CD254B"/>
    <w:rsid w:val="00CD5AEB"/>
    <w:rsid w:val="00CD5D2A"/>
    <w:rsid w:val="00CE196B"/>
    <w:rsid w:val="00CF2125"/>
    <w:rsid w:val="00CF5BEB"/>
    <w:rsid w:val="00CF64BE"/>
    <w:rsid w:val="00D1128A"/>
    <w:rsid w:val="00D1342F"/>
    <w:rsid w:val="00D162CC"/>
    <w:rsid w:val="00D26FEF"/>
    <w:rsid w:val="00D3606A"/>
    <w:rsid w:val="00D3799F"/>
    <w:rsid w:val="00D523EC"/>
    <w:rsid w:val="00D5498B"/>
    <w:rsid w:val="00D54DAA"/>
    <w:rsid w:val="00D55CA5"/>
    <w:rsid w:val="00D62BD6"/>
    <w:rsid w:val="00D63DB1"/>
    <w:rsid w:val="00D645EA"/>
    <w:rsid w:val="00D81410"/>
    <w:rsid w:val="00D8461D"/>
    <w:rsid w:val="00D85D10"/>
    <w:rsid w:val="00D86C4D"/>
    <w:rsid w:val="00D95433"/>
    <w:rsid w:val="00DA307E"/>
    <w:rsid w:val="00DA7187"/>
    <w:rsid w:val="00DB4778"/>
    <w:rsid w:val="00DB7F2D"/>
    <w:rsid w:val="00DC18E1"/>
    <w:rsid w:val="00DC2A6F"/>
    <w:rsid w:val="00DC7DBA"/>
    <w:rsid w:val="00DD41D6"/>
    <w:rsid w:val="00DE3D46"/>
    <w:rsid w:val="00DE652E"/>
    <w:rsid w:val="00DF3FA6"/>
    <w:rsid w:val="00DF7B37"/>
    <w:rsid w:val="00E00C61"/>
    <w:rsid w:val="00E11248"/>
    <w:rsid w:val="00E25622"/>
    <w:rsid w:val="00E33C5B"/>
    <w:rsid w:val="00E35B72"/>
    <w:rsid w:val="00E4032D"/>
    <w:rsid w:val="00E407F2"/>
    <w:rsid w:val="00E42491"/>
    <w:rsid w:val="00E4282E"/>
    <w:rsid w:val="00E428FC"/>
    <w:rsid w:val="00E539D1"/>
    <w:rsid w:val="00E57F20"/>
    <w:rsid w:val="00E708F7"/>
    <w:rsid w:val="00E73B15"/>
    <w:rsid w:val="00E7492F"/>
    <w:rsid w:val="00E81730"/>
    <w:rsid w:val="00E82D9D"/>
    <w:rsid w:val="00E863CB"/>
    <w:rsid w:val="00E936E8"/>
    <w:rsid w:val="00E95FD0"/>
    <w:rsid w:val="00E97155"/>
    <w:rsid w:val="00EA39E1"/>
    <w:rsid w:val="00EA43AB"/>
    <w:rsid w:val="00EA6F08"/>
    <w:rsid w:val="00EA7DE8"/>
    <w:rsid w:val="00EB040F"/>
    <w:rsid w:val="00EB39B7"/>
    <w:rsid w:val="00EB7B86"/>
    <w:rsid w:val="00EC59DA"/>
    <w:rsid w:val="00EC5F17"/>
    <w:rsid w:val="00EC6630"/>
    <w:rsid w:val="00ED010D"/>
    <w:rsid w:val="00ED1AD4"/>
    <w:rsid w:val="00ED348C"/>
    <w:rsid w:val="00ED7CBE"/>
    <w:rsid w:val="00EE49A0"/>
    <w:rsid w:val="00EE71B8"/>
    <w:rsid w:val="00EE76C2"/>
    <w:rsid w:val="00EF1AEF"/>
    <w:rsid w:val="00EF3689"/>
    <w:rsid w:val="00EF43F0"/>
    <w:rsid w:val="00EF55C1"/>
    <w:rsid w:val="00EF6E3C"/>
    <w:rsid w:val="00F074B4"/>
    <w:rsid w:val="00F203DC"/>
    <w:rsid w:val="00F2168F"/>
    <w:rsid w:val="00F2202D"/>
    <w:rsid w:val="00F235B7"/>
    <w:rsid w:val="00F30E97"/>
    <w:rsid w:val="00F3404A"/>
    <w:rsid w:val="00F35A42"/>
    <w:rsid w:val="00F45C9C"/>
    <w:rsid w:val="00F54DE4"/>
    <w:rsid w:val="00F65084"/>
    <w:rsid w:val="00F70E4F"/>
    <w:rsid w:val="00F7103F"/>
    <w:rsid w:val="00F753DD"/>
    <w:rsid w:val="00F9314C"/>
    <w:rsid w:val="00F9546E"/>
    <w:rsid w:val="00FC44CB"/>
    <w:rsid w:val="00FC66C9"/>
    <w:rsid w:val="00FD1BA5"/>
    <w:rsid w:val="00FD275C"/>
    <w:rsid w:val="00FD4257"/>
    <w:rsid w:val="00FD5A1F"/>
    <w:rsid w:val="00FE457F"/>
    <w:rsid w:val="00FE5006"/>
    <w:rsid w:val="00FF5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49B5"/>
  <w15:chartTrackingRefBased/>
  <w15:docId w15:val="{27E09111-E4F0-4122-848C-9248F9B4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45921"/>
    <w:pPr>
      <w:spacing w:after="0" w:line="240" w:lineRule="auto"/>
      <w:jc w:val="center"/>
    </w:pPr>
    <w:rPr>
      <w:rFonts w:ascii="Arial" w:eastAsia="Times New Roman" w:hAnsi="Arial" w:cs="Times New Roman"/>
      <w:b/>
      <w:bCs/>
      <w:kern w:val="20"/>
      <w:sz w:val="20"/>
      <w:szCs w:val="32"/>
      <w:lang w:val="x-none"/>
    </w:rPr>
  </w:style>
  <w:style w:type="character" w:customStyle="1" w:styleId="SubtitleChar">
    <w:name w:val="Subtitle Char"/>
    <w:basedOn w:val="DefaultParagraphFont"/>
    <w:link w:val="Subtitle"/>
    <w:rsid w:val="00445921"/>
    <w:rPr>
      <w:rFonts w:ascii="Arial" w:eastAsia="Times New Roman" w:hAnsi="Arial" w:cs="Times New Roman"/>
      <w:b/>
      <w:bCs/>
      <w:kern w:val="20"/>
      <w:sz w:val="20"/>
      <w:szCs w:val="32"/>
      <w:lang w:val="x-none"/>
    </w:rPr>
  </w:style>
  <w:style w:type="table" w:styleId="TableGrid">
    <w:name w:val="Table Grid"/>
    <w:basedOn w:val="TableNormal"/>
    <w:uiPriority w:val="39"/>
    <w:rsid w:val="00445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BF6"/>
    <w:pPr>
      <w:ind w:left="720"/>
      <w:contextualSpacing/>
    </w:pPr>
  </w:style>
  <w:style w:type="character" w:styleId="Hyperlink">
    <w:name w:val="Hyperlink"/>
    <w:basedOn w:val="DefaultParagraphFont"/>
    <w:uiPriority w:val="99"/>
    <w:unhideWhenUsed/>
    <w:rsid w:val="004773C7"/>
    <w:rPr>
      <w:color w:val="0563C1" w:themeColor="hyperlink"/>
      <w:u w:val="single"/>
    </w:rPr>
  </w:style>
  <w:style w:type="paragraph" w:styleId="PlainText">
    <w:name w:val="Plain Text"/>
    <w:basedOn w:val="Normal"/>
    <w:link w:val="PlainTextChar"/>
    <w:uiPriority w:val="99"/>
    <w:unhideWhenUsed/>
    <w:rsid w:val="006D0F5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D0F5A"/>
    <w:rPr>
      <w:rFonts w:ascii="Calibri" w:hAnsi="Calibri"/>
      <w:szCs w:val="21"/>
    </w:rPr>
  </w:style>
  <w:style w:type="paragraph" w:styleId="NormalWeb">
    <w:name w:val="Normal (Web)"/>
    <w:basedOn w:val="Normal"/>
    <w:uiPriority w:val="99"/>
    <w:semiHidden/>
    <w:unhideWhenUsed/>
    <w:rsid w:val="002854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5488"/>
    <w:rPr>
      <w:b/>
      <w:bCs/>
    </w:rPr>
  </w:style>
  <w:style w:type="paragraph" w:styleId="NoSpacing">
    <w:name w:val="No Spacing"/>
    <w:basedOn w:val="Normal"/>
    <w:link w:val="NoSpacingChar"/>
    <w:uiPriority w:val="1"/>
    <w:qFormat/>
    <w:rsid w:val="00BA1126"/>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A1126"/>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6617">
      <w:bodyDiv w:val="1"/>
      <w:marLeft w:val="0"/>
      <w:marRight w:val="0"/>
      <w:marTop w:val="0"/>
      <w:marBottom w:val="0"/>
      <w:divBdr>
        <w:top w:val="none" w:sz="0" w:space="0" w:color="auto"/>
        <w:left w:val="none" w:sz="0" w:space="0" w:color="auto"/>
        <w:bottom w:val="none" w:sz="0" w:space="0" w:color="auto"/>
        <w:right w:val="none" w:sz="0" w:space="0" w:color="auto"/>
      </w:divBdr>
    </w:div>
    <w:div w:id="101536293">
      <w:bodyDiv w:val="1"/>
      <w:marLeft w:val="0"/>
      <w:marRight w:val="0"/>
      <w:marTop w:val="0"/>
      <w:marBottom w:val="0"/>
      <w:divBdr>
        <w:top w:val="none" w:sz="0" w:space="0" w:color="auto"/>
        <w:left w:val="none" w:sz="0" w:space="0" w:color="auto"/>
        <w:bottom w:val="none" w:sz="0" w:space="0" w:color="auto"/>
        <w:right w:val="none" w:sz="0" w:space="0" w:color="auto"/>
      </w:divBdr>
      <w:divsChild>
        <w:div w:id="921110368">
          <w:marLeft w:val="547"/>
          <w:marRight w:val="0"/>
          <w:marTop w:val="0"/>
          <w:marBottom w:val="0"/>
          <w:divBdr>
            <w:top w:val="none" w:sz="0" w:space="0" w:color="auto"/>
            <w:left w:val="none" w:sz="0" w:space="0" w:color="auto"/>
            <w:bottom w:val="none" w:sz="0" w:space="0" w:color="auto"/>
            <w:right w:val="none" w:sz="0" w:space="0" w:color="auto"/>
          </w:divBdr>
        </w:div>
      </w:divsChild>
    </w:div>
    <w:div w:id="763695150">
      <w:bodyDiv w:val="1"/>
      <w:marLeft w:val="0"/>
      <w:marRight w:val="0"/>
      <w:marTop w:val="0"/>
      <w:marBottom w:val="0"/>
      <w:divBdr>
        <w:top w:val="none" w:sz="0" w:space="0" w:color="auto"/>
        <w:left w:val="none" w:sz="0" w:space="0" w:color="auto"/>
        <w:bottom w:val="none" w:sz="0" w:space="0" w:color="auto"/>
        <w:right w:val="none" w:sz="0" w:space="0" w:color="auto"/>
      </w:divBdr>
    </w:div>
    <w:div w:id="764153070">
      <w:bodyDiv w:val="1"/>
      <w:marLeft w:val="0"/>
      <w:marRight w:val="0"/>
      <w:marTop w:val="0"/>
      <w:marBottom w:val="0"/>
      <w:divBdr>
        <w:top w:val="none" w:sz="0" w:space="0" w:color="auto"/>
        <w:left w:val="none" w:sz="0" w:space="0" w:color="auto"/>
        <w:bottom w:val="none" w:sz="0" w:space="0" w:color="auto"/>
        <w:right w:val="none" w:sz="0" w:space="0" w:color="auto"/>
      </w:divBdr>
    </w:div>
    <w:div w:id="1186476877">
      <w:bodyDiv w:val="1"/>
      <w:marLeft w:val="0"/>
      <w:marRight w:val="0"/>
      <w:marTop w:val="0"/>
      <w:marBottom w:val="0"/>
      <w:divBdr>
        <w:top w:val="none" w:sz="0" w:space="0" w:color="auto"/>
        <w:left w:val="none" w:sz="0" w:space="0" w:color="auto"/>
        <w:bottom w:val="none" w:sz="0" w:space="0" w:color="auto"/>
        <w:right w:val="none" w:sz="0" w:space="0" w:color="auto"/>
      </w:divBdr>
    </w:div>
    <w:div w:id="1509562493">
      <w:bodyDiv w:val="1"/>
      <w:marLeft w:val="0"/>
      <w:marRight w:val="0"/>
      <w:marTop w:val="0"/>
      <w:marBottom w:val="0"/>
      <w:divBdr>
        <w:top w:val="none" w:sz="0" w:space="0" w:color="auto"/>
        <w:left w:val="none" w:sz="0" w:space="0" w:color="auto"/>
        <w:bottom w:val="none" w:sz="0" w:space="0" w:color="auto"/>
        <w:right w:val="none" w:sz="0" w:space="0" w:color="auto"/>
      </w:divBdr>
    </w:div>
    <w:div w:id="166258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A7673-46C4-4B9D-BC1B-C1C455291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1114</Words>
  <Characters>5438</Characters>
  <Application>Microsoft Office Word</Application>
  <DocSecurity>0</DocSecurity>
  <Lines>236</Lines>
  <Paragraphs>145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Jarrett</dc:creator>
  <cp:keywords/>
  <dc:description/>
  <cp:lastModifiedBy>Kristie Jarrett</cp:lastModifiedBy>
  <cp:revision>8</cp:revision>
  <dcterms:created xsi:type="dcterms:W3CDTF">2026-03-12T14:34:00Z</dcterms:created>
  <dcterms:modified xsi:type="dcterms:W3CDTF">2026-03-16T15:21:00Z</dcterms:modified>
</cp:coreProperties>
</file>