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0C" w:rsidRDefault="00950D0C" w:rsidP="00950D0C">
      <w:pPr>
        <w:jc w:val="center"/>
        <w:rPr>
          <w:b/>
          <w:sz w:val="24"/>
          <w:szCs w:val="24"/>
        </w:rPr>
      </w:pPr>
      <w:r w:rsidRPr="0093456D">
        <w:rPr>
          <w:rFonts w:cs="Arial"/>
          <w:noProof/>
          <w:lang w:eastAsia="en-GB"/>
        </w:rPr>
        <w:drawing>
          <wp:inline distT="0" distB="0" distL="0" distR="0" wp14:anchorId="52814D35" wp14:editId="457BBD6D">
            <wp:extent cx="1466850" cy="619485"/>
            <wp:effectExtent l="0" t="0" r="0" b="9525"/>
            <wp:docPr id="6" name="Picture 1" descr="C:\Users\vickeryc\AppData\Local\Microsoft\Windows\Temporary Internet Files\Content.Outlook\54G27FXR\SwimSouthEa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eryc\AppData\Local\Microsoft\Windows\Temporary Internet Files\Content.Outlook\54G27FXR\SwimSouthEastLogo.JPG"/>
                    <pic:cNvPicPr>
                      <a:picLocks noChangeAspect="1" noChangeArrowheads="1"/>
                    </pic:cNvPicPr>
                  </pic:nvPicPr>
                  <pic:blipFill>
                    <a:blip r:embed="rId5" cstate="print"/>
                    <a:srcRect/>
                    <a:stretch>
                      <a:fillRect/>
                    </a:stretch>
                  </pic:blipFill>
                  <pic:spPr bwMode="auto">
                    <a:xfrm>
                      <a:off x="0" y="0"/>
                      <a:ext cx="1519753" cy="641827"/>
                    </a:xfrm>
                    <a:prstGeom prst="rect">
                      <a:avLst/>
                    </a:prstGeom>
                    <a:noFill/>
                    <a:ln w="9525">
                      <a:noFill/>
                      <a:miter lim="800000"/>
                      <a:headEnd/>
                      <a:tailEnd/>
                    </a:ln>
                  </pic:spPr>
                </pic:pic>
              </a:graphicData>
            </a:graphic>
          </wp:inline>
        </w:drawing>
      </w:r>
    </w:p>
    <w:p w:rsidR="00E64D62" w:rsidRPr="009F73B4" w:rsidRDefault="00163C2F" w:rsidP="009F73B4">
      <w:pPr>
        <w:jc w:val="center"/>
        <w:rPr>
          <w:rFonts w:ascii="Arial" w:hAnsi="Arial" w:cs="Arial"/>
          <w:b/>
          <w:sz w:val="24"/>
          <w:szCs w:val="24"/>
        </w:rPr>
      </w:pPr>
      <w:r w:rsidRPr="009F73B4">
        <w:rPr>
          <w:rFonts w:ascii="Arial" w:hAnsi="Arial" w:cs="Arial"/>
          <w:b/>
          <w:sz w:val="24"/>
          <w:szCs w:val="24"/>
        </w:rPr>
        <w:t xml:space="preserve">Regional Talent </w:t>
      </w:r>
      <w:r w:rsidR="00E64D62" w:rsidRPr="009F73B4">
        <w:rPr>
          <w:rFonts w:ascii="Arial" w:hAnsi="Arial" w:cs="Arial"/>
          <w:b/>
          <w:sz w:val="24"/>
          <w:szCs w:val="24"/>
        </w:rPr>
        <w:t>Camp Report</w:t>
      </w:r>
      <w:r w:rsidRPr="009F73B4">
        <w:rPr>
          <w:rFonts w:ascii="Arial" w:hAnsi="Arial" w:cs="Arial"/>
          <w:b/>
          <w:sz w:val="24"/>
          <w:szCs w:val="24"/>
        </w:rPr>
        <w:t xml:space="preserve"> 2015</w:t>
      </w:r>
    </w:p>
    <w:p w:rsidR="00163C2F" w:rsidRDefault="00E64D62" w:rsidP="00E64D62">
      <w:pPr>
        <w:rPr>
          <w:rFonts w:ascii="Arial" w:hAnsi="Arial" w:cs="Arial"/>
        </w:rPr>
      </w:pPr>
      <w:r>
        <w:rPr>
          <w:rFonts w:ascii="Arial" w:hAnsi="Arial" w:cs="Arial"/>
        </w:rPr>
        <w:t>During September and October</w:t>
      </w:r>
      <w:r w:rsidR="00163C2F">
        <w:rPr>
          <w:rFonts w:ascii="Arial" w:hAnsi="Arial" w:cs="Arial"/>
        </w:rPr>
        <w:t xml:space="preserve"> the</w:t>
      </w:r>
      <w:r w:rsidR="00F050F7">
        <w:rPr>
          <w:rFonts w:ascii="Arial" w:hAnsi="Arial" w:cs="Arial"/>
        </w:rPr>
        <w:t xml:space="preserve"> Charterhouse Club</w:t>
      </w:r>
      <w:r w:rsidR="00163C2F">
        <w:rPr>
          <w:rFonts w:ascii="Arial" w:hAnsi="Arial" w:cs="Arial"/>
        </w:rPr>
        <w:t>, Godalming</w:t>
      </w:r>
      <w:r>
        <w:rPr>
          <w:rFonts w:ascii="Arial" w:hAnsi="Arial" w:cs="Arial"/>
        </w:rPr>
        <w:t xml:space="preserve"> hosted </w:t>
      </w:r>
      <w:r w:rsidR="00F050F7">
        <w:rPr>
          <w:rFonts w:ascii="Arial" w:hAnsi="Arial" w:cs="Arial"/>
        </w:rPr>
        <w:t xml:space="preserve">the annual regional talent camps for </w:t>
      </w:r>
      <w:r>
        <w:rPr>
          <w:rFonts w:ascii="Arial" w:hAnsi="Arial" w:cs="Arial"/>
        </w:rPr>
        <w:t xml:space="preserve">11 and 12 year old boys </w:t>
      </w:r>
      <w:r w:rsidR="00F050F7">
        <w:rPr>
          <w:rFonts w:ascii="Arial" w:hAnsi="Arial" w:cs="Arial"/>
        </w:rPr>
        <w:t>and girls from across the South East, 144 athletes were selected for the camps</w:t>
      </w:r>
      <w:r w:rsidR="00163C2F">
        <w:rPr>
          <w:rFonts w:ascii="Arial" w:hAnsi="Arial" w:cs="Arial"/>
        </w:rPr>
        <w:t xml:space="preserve"> based on qualification for the summer regional championships and for the 11 year olds additional selections were based on the rankings</w:t>
      </w:r>
      <w:r w:rsidR="00F050F7">
        <w:rPr>
          <w:rFonts w:ascii="Arial" w:hAnsi="Arial" w:cs="Arial"/>
        </w:rPr>
        <w:t xml:space="preserve">.  </w:t>
      </w:r>
    </w:p>
    <w:p w:rsidR="00E64D62" w:rsidRDefault="00F050F7" w:rsidP="00E64D62">
      <w:pPr>
        <w:rPr>
          <w:rFonts w:ascii="Arial" w:hAnsi="Arial" w:cs="Arial"/>
        </w:rPr>
      </w:pPr>
      <w:r>
        <w:rPr>
          <w:rFonts w:ascii="Arial" w:hAnsi="Arial" w:cs="Arial"/>
        </w:rPr>
        <w:t>Each age group attended two days, each day consisted of two stroke and skill based pool sessions, land training</w:t>
      </w:r>
      <w:r w:rsidR="00232EC4">
        <w:rPr>
          <w:rFonts w:ascii="Arial" w:hAnsi="Arial" w:cs="Arial"/>
        </w:rPr>
        <w:t>, pre and post pool sessions</w:t>
      </w:r>
      <w:r>
        <w:rPr>
          <w:rFonts w:ascii="Arial" w:hAnsi="Arial" w:cs="Arial"/>
        </w:rPr>
        <w:t xml:space="preserve"> and a workshop. The workshops covered, nutrition and lifestyles for the 11 year olds and goal setting and injury prevention for the 12 year olds. The parents were also invited to attend separate workshops covering the same content. </w:t>
      </w:r>
      <w:r w:rsidR="00B15F1B">
        <w:rPr>
          <w:rFonts w:ascii="Arial" w:hAnsi="Arial" w:cs="Arial"/>
        </w:rPr>
        <w:t>Each athlete contributed £50 for the two days.</w:t>
      </w:r>
    </w:p>
    <w:p w:rsidR="00163C2F" w:rsidRPr="009F73B4" w:rsidRDefault="00125854" w:rsidP="00E64D62">
      <w:pPr>
        <w:rPr>
          <w:rFonts w:ascii="Arial" w:hAnsi="Arial" w:cs="Arial"/>
          <w:b/>
        </w:rPr>
      </w:pPr>
      <w:r>
        <w:rPr>
          <w:rFonts w:ascii="Arial" w:hAnsi="Arial" w:cs="Arial"/>
          <w:b/>
        </w:rPr>
        <w:t>F</w:t>
      </w:r>
      <w:r w:rsidR="00163C2F" w:rsidRPr="009F73B4">
        <w:rPr>
          <w:rFonts w:ascii="Arial" w:hAnsi="Arial" w:cs="Arial"/>
          <w:b/>
        </w:rPr>
        <w:t>our</w:t>
      </w:r>
      <w:r w:rsidR="00232EC4" w:rsidRPr="009F73B4">
        <w:rPr>
          <w:rFonts w:ascii="Arial" w:hAnsi="Arial" w:cs="Arial"/>
          <w:b/>
        </w:rPr>
        <w:t xml:space="preserve"> appointed and paid</w:t>
      </w:r>
      <w:r w:rsidR="00163C2F" w:rsidRPr="009F73B4">
        <w:rPr>
          <w:rFonts w:ascii="Arial" w:hAnsi="Arial" w:cs="Arial"/>
          <w:b/>
        </w:rPr>
        <w:t xml:space="preserve"> head coaches;</w:t>
      </w:r>
    </w:p>
    <w:p w:rsidR="00163C2F" w:rsidRDefault="00163C2F" w:rsidP="00163C2F">
      <w:pPr>
        <w:spacing w:after="0"/>
        <w:rPr>
          <w:rFonts w:ascii="Arial" w:hAnsi="Arial" w:cs="Arial"/>
        </w:rPr>
      </w:pPr>
      <w:r>
        <w:rPr>
          <w:rFonts w:ascii="Arial" w:hAnsi="Arial" w:cs="Arial"/>
        </w:rPr>
        <w:t>11 years girls – Kim Hill, Winchester City Penguins</w:t>
      </w:r>
    </w:p>
    <w:p w:rsidR="00163C2F" w:rsidRDefault="00163C2F" w:rsidP="00163C2F">
      <w:pPr>
        <w:spacing w:after="0"/>
        <w:rPr>
          <w:rFonts w:ascii="Arial" w:hAnsi="Arial" w:cs="Arial"/>
        </w:rPr>
      </w:pPr>
      <w:r>
        <w:rPr>
          <w:rFonts w:ascii="Arial" w:hAnsi="Arial" w:cs="Arial"/>
        </w:rPr>
        <w:t xml:space="preserve">11 years boys – Lee </w:t>
      </w:r>
      <w:proofErr w:type="spellStart"/>
      <w:r>
        <w:rPr>
          <w:rFonts w:ascii="Arial" w:hAnsi="Arial" w:cs="Arial"/>
        </w:rPr>
        <w:t>Spindlow</w:t>
      </w:r>
      <w:proofErr w:type="spellEnd"/>
      <w:r>
        <w:rPr>
          <w:rFonts w:ascii="Arial" w:hAnsi="Arial" w:cs="Arial"/>
        </w:rPr>
        <w:t>, Guildford City</w:t>
      </w:r>
    </w:p>
    <w:p w:rsidR="00163C2F" w:rsidRDefault="00163C2F" w:rsidP="00163C2F">
      <w:pPr>
        <w:spacing w:after="0"/>
        <w:rPr>
          <w:rFonts w:ascii="Arial" w:hAnsi="Arial" w:cs="Arial"/>
        </w:rPr>
      </w:pPr>
      <w:r>
        <w:rPr>
          <w:rFonts w:ascii="Arial" w:hAnsi="Arial" w:cs="Arial"/>
        </w:rPr>
        <w:t xml:space="preserve">12 years girls – Lisa Atkinson, Maxwell </w:t>
      </w:r>
    </w:p>
    <w:p w:rsidR="00163C2F" w:rsidRDefault="00562C83" w:rsidP="00163C2F">
      <w:pPr>
        <w:spacing w:after="0"/>
        <w:rPr>
          <w:rFonts w:ascii="Arial" w:hAnsi="Arial" w:cs="Arial"/>
        </w:rPr>
      </w:pPr>
      <w:r>
        <w:rPr>
          <w:rFonts w:ascii="Arial" w:hAnsi="Arial" w:cs="Arial"/>
        </w:rPr>
        <w:t xml:space="preserve">12 year boys – Kyle </w:t>
      </w:r>
      <w:proofErr w:type="spellStart"/>
      <w:r>
        <w:rPr>
          <w:rFonts w:ascii="Arial" w:hAnsi="Arial" w:cs="Arial"/>
        </w:rPr>
        <w:t>Frantzeskou</w:t>
      </w:r>
      <w:proofErr w:type="spellEnd"/>
      <w:r>
        <w:rPr>
          <w:rFonts w:ascii="Arial" w:hAnsi="Arial" w:cs="Arial"/>
        </w:rPr>
        <w:t>, City of Oxford</w:t>
      </w:r>
    </w:p>
    <w:p w:rsidR="00163C2F" w:rsidRDefault="00163C2F" w:rsidP="00163C2F">
      <w:pPr>
        <w:spacing w:after="0"/>
        <w:rPr>
          <w:rFonts w:ascii="Arial" w:hAnsi="Arial" w:cs="Arial"/>
        </w:rPr>
      </w:pPr>
    </w:p>
    <w:p w:rsidR="00163C2F" w:rsidRPr="009F73B4" w:rsidRDefault="00562C83" w:rsidP="00163C2F">
      <w:pPr>
        <w:spacing w:after="0"/>
        <w:rPr>
          <w:rFonts w:ascii="Arial" w:hAnsi="Arial" w:cs="Arial"/>
          <w:b/>
        </w:rPr>
      </w:pPr>
      <w:r w:rsidRPr="009F73B4">
        <w:rPr>
          <w:rFonts w:ascii="Arial" w:hAnsi="Arial" w:cs="Arial"/>
          <w:b/>
        </w:rPr>
        <w:t>Lane</w:t>
      </w:r>
      <w:r w:rsidR="00163C2F" w:rsidRPr="009F73B4">
        <w:rPr>
          <w:rFonts w:ascii="Arial" w:hAnsi="Arial" w:cs="Arial"/>
          <w:b/>
        </w:rPr>
        <w:t xml:space="preserve"> coaches were volunteers from around the region</w:t>
      </w:r>
      <w:r w:rsidR="00232EC4" w:rsidRPr="009F73B4">
        <w:rPr>
          <w:rFonts w:ascii="Arial" w:hAnsi="Arial" w:cs="Arial"/>
          <w:b/>
        </w:rPr>
        <w:t>, travel expenses were paid</w:t>
      </w:r>
      <w:r w:rsidR="00163C2F" w:rsidRPr="009F73B4">
        <w:rPr>
          <w:rFonts w:ascii="Arial" w:hAnsi="Arial" w:cs="Arial"/>
          <w:b/>
        </w:rPr>
        <w:t>:</w:t>
      </w:r>
    </w:p>
    <w:p w:rsidR="00232EC4" w:rsidRDefault="00232EC4" w:rsidP="00163C2F">
      <w:pPr>
        <w:spacing w:after="0"/>
        <w:rPr>
          <w:rFonts w:ascii="Arial" w:hAnsi="Arial" w:cs="Arial"/>
        </w:rPr>
      </w:pPr>
    </w:p>
    <w:tbl>
      <w:tblPr>
        <w:tblStyle w:val="TableGrid"/>
        <w:tblW w:w="9493" w:type="dxa"/>
        <w:tblLook w:val="04A0" w:firstRow="1" w:lastRow="0" w:firstColumn="1" w:lastColumn="0" w:noHBand="0" w:noVBand="1"/>
      </w:tblPr>
      <w:tblGrid>
        <w:gridCol w:w="6232"/>
        <w:gridCol w:w="3261"/>
      </w:tblGrid>
      <w:tr w:rsidR="00562C83" w:rsidTr="00562C83">
        <w:tc>
          <w:tcPr>
            <w:tcW w:w="6232" w:type="dxa"/>
          </w:tcPr>
          <w:p w:rsidR="00562C83" w:rsidRDefault="00C85192" w:rsidP="00163C2F">
            <w:pPr>
              <w:rPr>
                <w:rFonts w:ascii="Arial" w:hAnsi="Arial" w:cs="Arial"/>
              </w:rPr>
            </w:pPr>
            <w:r>
              <w:rPr>
                <w:rFonts w:ascii="Arial" w:hAnsi="Arial" w:cs="Arial"/>
              </w:rPr>
              <w:t>Gemma Jones (Amersham)</w:t>
            </w:r>
          </w:p>
        </w:tc>
        <w:tc>
          <w:tcPr>
            <w:tcW w:w="3261" w:type="dxa"/>
          </w:tcPr>
          <w:p w:rsidR="00562C83" w:rsidRDefault="00562C83" w:rsidP="00163C2F">
            <w:pPr>
              <w:rPr>
                <w:rFonts w:ascii="Arial" w:hAnsi="Arial" w:cs="Arial"/>
              </w:rPr>
            </w:pPr>
            <w:r>
              <w:rPr>
                <w:rFonts w:ascii="Arial" w:hAnsi="Arial" w:cs="Arial"/>
              </w:rPr>
              <w:t>Berkshire and South Bucks</w:t>
            </w:r>
          </w:p>
        </w:tc>
      </w:tr>
      <w:tr w:rsidR="00562C83" w:rsidTr="00562C83">
        <w:tc>
          <w:tcPr>
            <w:tcW w:w="6232" w:type="dxa"/>
          </w:tcPr>
          <w:p w:rsidR="00562C83" w:rsidRDefault="00562C83" w:rsidP="00163C2F">
            <w:pPr>
              <w:rPr>
                <w:rFonts w:ascii="Arial" w:hAnsi="Arial" w:cs="Arial"/>
              </w:rPr>
            </w:pPr>
            <w:r>
              <w:rPr>
                <w:rFonts w:ascii="Arial" w:hAnsi="Arial" w:cs="Arial"/>
              </w:rPr>
              <w:t xml:space="preserve">Chris White (Southampton Dolphins), </w:t>
            </w:r>
            <w:r w:rsidR="00C85192">
              <w:rPr>
                <w:rFonts w:ascii="Arial" w:hAnsi="Arial" w:cs="Arial"/>
              </w:rPr>
              <w:t xml:space="preserve">John </w:t>
            </w:r>
            <w:proofErr w:type="spellStart"/>
            <w:r w:rsidR="00C85192">
              <w:rPr>
                <w:rFonts w:ascii="Arial" w:hAnsi="Arial" w:cs="Arial"/>
              </w:rPr>
              <w:t>Molyneux</w:t>
            </w:r>
            <w:proofErr w:type="spellEnd"/>
            <w:r w:rsidR="00C85192">
              <w:rPr>
                <w:rFonts w:ascii="Arial" w:hAnsi="Arial" w:cs="Arial"/>
              </w:rPr>
              <w:t xml:space="preserve">, Jessica Davies (Fareham), Paul </w:t>
            </w:r>
            <w:proofErr w:type="spellStart"/>
            <w:r w:rsidR="00C85192">
              <w:rPr>
                <w:rFonts w:ascii="Arial" w:hAnsi="Arial" w:cs="Arial"/>
              </w:rPr>
              <w:t>Dollery</w:t>
            </w:r>
            <w:proofErr w:type="spellEnd"/>
            <w:r w:rsidR="00C85192">
              <w:rPr>
                <w:rFonts w:ascii="Arial" w:hAnsi="Arial" w:cs="Arial"/>
              </w:rPr>
              <w:t xml:space="preserve"> (Winchester), Jason Keeler (</w:t>
            </w:r>
            <w:proofErr w:type="spellStart"/>
            <w:r w:rsidR="00C85192">
              <w:rPr>
                <w:rFonts w:ascii="Arial" w:hAnsi="Arial" w:cs="Arial"/>
              </w:rPr>
              <w:t>Rushmoor</w:t>
            </w:r>
            <w:proofErr w:type="spellEnd"/>
            <w:r w:rsidR="00C85192">
              <w:rPr>
                <w:rFonts w:ascii="Arial" w:hAnsi="Arial" w:cs="Arial"/>
              </w:rPr>
              <w:t xml:space="preserve">), Sarah </w:t>
            </w:r>
            <w:proofErr w:type="spellStart"/>
            <w:r w:rsidR="00C85192">
              <w:rPr>
                <w:rFonts w:ascii="Arial" w:hAnsi="Arial" w:cs="Arial"/>
              </w:rPr>
              <w:t>Whitecombe</w:t>
            </w:r>
            <w:proofErr w:type="spellEnd"/>
            <w:r w:rsidR="00C85192">
              <w:rPr>
                <w:rFonts w:ascii="Arial" w:hAnsi="Arial" w:cs="Arial"/>
              </w:rPr>
              <w:t>, Sue Cameron (Littlehampton), Robert Le Cras (Guernsey)</w:t>
            </w:r>
          </w:p>
        </w:tc>
        <w:tc>
          <w:tcPr>
            <w:tcW w:w="3261" w:type="dxa"/>
          </w:tcPr>
          <w:p w:rsidR="00562C83" w:rsidRDefault="00562C83" w:rsidP="00163C2F">
            <w:pPr>
              <w:rPr>
                <w:rFonts w:ascii="Arial" w:hAnsi="Arial" w:cs="Arial"/>
              </w:rPr>
            </w:pPr>
            <w:r>
              <w:rPr>
                <w:rFonts w:ascii="Arial" w:hAnsi="Arial" w:cs="Arial"/>
              </w:rPr>
              <w:t>Hampshire</w:t>
            </w:r>
          </w:p>
        </w:tc>
      </w:tr>
      <w:tr w:rsidR="00562C83" w:rsidTr="00C85192">
        <w:tc>
          <w:tcPr>
            <w:tcW w:w="6232" w:type="dxa"/>
            <w:shd w:val="clear" w:color="auto" w:fill="E7E6E6" w:themeFill="background2"/>
          </w:tcPr>
          <w:p w:rsidR="00562C83" w:rsidRDefault="00562C83" w:rsidP="00163C2F">
            <w:pPr>
              <w:rPr>
                <w:rFonts w:ascii="Arial" w:hAnsi="Arial" w:cs="Arial"/>
              </w:rPr>
            </w:pPr>
          </w:p>
        </w:tc>
        <w:tc>
          <w:tcPr>
            <w:tcW w:w="3261" w:type="dxa"/>
          </w:tcPr>
          <w:p w:rsidR="00562C83" w:rsidRDefault="00562C83" w:rsidP="00163C2F">
            <w:pPr>
              <w:rPr>
                <w:rFonts w:ascii="Arial" w:hAnsi="Arial" w:cs="Arial"/>
              </w:rPr>
            </w:pPr>
            <w:r>
              <w:rPr>
                <w:rFonts w:ascii="Arial" w:hAnsi="Arial" w:cs="Arial"/>
              </w:rPr>
              <w:t>Kent</w:t>
            </w:r>
          </w:p>
        </w:tc>
      </w:tr>
      <w:tr w:rsidR="00562C83" w:rsidTr="00562C83">
        <w:tc>
          <w:tcPr>
            <w:tcW w:w="6232" w:type="dxa"/>
          </w:tcPr>
          <w:p w:rsidR="00562C83" w:rsidRDefault="00C85192" w:rsidP="00163C2F">
            <w:pPr>
              <w:rPr>
                <w:rFonts w:ascii="Arial" w:hAnsi="Arial" w:cs="Arial"/>
              </w:rPr>
            </w:pPr>
            <w:r>
              <w:rPr>
                <w:rFonts w:ascii="Arial" w:hAnsi="Arial" w:cs="Arial"/>
              </w:rPr>
              <w:t>Ian Keys (Oxford), Jason Keeler (Maxwell)</w:t>
            </w:r>
          </w:p>
        </w:tc>
        <w:tc>
          <w:tcPr>
            <w:tcW w:w="3261" w:type="dxa"/>
          </w:tcPr>
          <w:p w:rsidR="00562C83" w:rsidRDefault="00562C83" w:rsidP="00163C2F">
            <w:pPr>
              <w:rPr>
                <w:rFonts w:ascii="Arial" w:hAnsi="Arial" w:cs="Arial"/>
              </w:rPr>
            </w:pPr>
            <w:r>
              <w:rPr>
                <w:rFonts w:ascii="Arial" w:hAnsi="Arial" w:cs="Arial"/>
              </w:rPr>
              <w:t>Oxfordshire and North Bucks</w:t>
            </w:r>
          </w:p>
        </w:tc>
      </w:tr>
      <w:tr w:rsidR="00562C83" w:rsidTr="00562C83">
        <w:tc>
          <w:tcPr>
            <w:tcW w:w="6232" w:type="dxa"/>
          </w:tcPr>
          <w:p w:rsidR="00562C83" w:rsidRDefault="00C85192" w:rsidP="00163C2F">
            <w:pPr>
              <w:rPr>
                <w:rFonts w:ascii="Arial" w:hAnsi="Arial" w:cs="Arial"/>
              </w:rPr>
            </w:pPr>
            <w:r>
              <w:rPr>
                <w:rFonts w:ascii="Arial" w:hAnsi="Arial" w:cs="Arial"/>
              </w:rPr>
              <w:t>Helen Reynolds (Haslemere), Stuart McCrea (Leatherhead), Karen Conway (Guildford), Robert Crofts (Staines)</w:t>
            </w:r>
          </w:p>
        </w:tc>
        <w:tc>
          <w:tcPr>
            <w:tcW w:w="3261" w:type="dxa"/>
          </w:tcPr>
          <w:p w:rsidR="00562C83" w:rsidRDefault="00562C83" w:rsidP="00163C2F">
            <w:pPr>
              <w:rPr>
                <w:rFonts w:ascii="Arial" w:hAnsi="Arial" w:cs="Arial"/>
              </w:rPr>
            </w:pPr>
            <w:r>
              <w:rPr>
                <w:rFonts w:ascii="Arial" w:hAnsi="Arial" w:cs="Arial"/>
              </w:rPr>
              <w:t>Surrey</w:t>
            </w:r>
          </w:p>
        </w:tc>
      </w:tr>
      <w:tr w:rsidR="00562C83" w:rsidTr="00562C83">
        <w:tc>
          <w:tcPr>
            <w:tcW w:w="6232" w:type="dxa"/>
          </w:tcPr>
          <w:p w:rsidR="00562C83" w:rsidRDefault="00C85192" w:rsidP="00163C2F">
            <w:pPr>
              <w:rPr>
                <w:rFonts w:ascii="Arial" w:hAnsi="Arial" w:cs="Arial"/>
              </w:rPr>
            </w:pPr>
            <w:r>
              <w:rPr>
                <w:rFonts w:ascii="Arial" w:hAnsi="Arial" w:cs="Arial"/>
              </w:rPr>
              <w:t>Colin Moss (Brighton),Darren Sims (Chichester), Fanny Chan (Worthing)</w:t>
            </w:r>
          </w:p>
        </w:tc>
        <w:tc>
          <w:tcPr>
            <w:tcW w:w="3261" w:type="dxa"/>
          </w:tcPr>
          <w:p w:rsidR="00562C83" w:rsidRDefault="00562C83" w:rsidP="00163C2F">
            <w:pPr>
              <w:rPr>
                <w:rFonts w:ascii="Arial" w:hAnsi="Arial" w:cs="Arial"/>
              </w:rPr>
            </w:pPr>
            <w:r>
              <w:rPr>
                <w:rFonts w:ascii="Arial" w:hAnsi="Arial" w:cs="Arial"/>
              </w:rPr>
              <w:t>Sussex</w:t>
            </w:r>
          </w:p>
        </w:tc>
      </w:tr>
    </w:tbl>
    <w:p w:rsidR="00562C83" w:rsidRDefault="00562C83" w:rsidP="00163C2F">
      <w:pPr>
        <w:spacing w:after="0"/>
        <w:rPr>
          <w:rFonts w:ascii="Arial" w:hAnsi="Arial" w:cs="Arial"/>
        </w:rPr>
      </w:pPr>
    </w:p>
    <w:p w:rsidR="009F73B4" w:rsidRDefault="00163C2F" w:rsidP="00163C2F">
      <w:pPr>
        <w:spacing w:after="0"/>
        <w:rPr>
          <w:rFonts w:ascii="Arial" w:hAnsi="Arial" w:cs="Arial"/>
        </w:rPr>
      </w:pPr>
      <w:r>
        <w:rPr>
          <w:rFonts w:ascii="Arial" w:hAnsi="Arial" w:cs="Arial"/>
        </w:rPr>
        <w:t xml:space="preserve">Coaches were allocated a group and followed the group around for the whole day to gain knowledge not only around the pool but by attending the workshops that were run by specialist support staff. </w:t>
      </w:r>
      <w:r w:rsidR="009E5347">
        <w:rPr>
          <w:rFonts w:ascii="Arial" w:hAnsi="Arial" w:cs="Arial"/>
        </w:rPr>
        <w:t xml:space="preserve">Coaches reported that this was far better as it provided additional CPD opportunities. </w:t>
      </w:r>
    </w:p>
    <w:p w:rsidR="009F73B4" w:rsidRDefault="009F73B4" w:rsidP="00163C2F">
      <w:pPr>
        <w:spacing w:after="0"/>
        <w:rPr>
          <w:rFonts w:ascii="Arial" w:hAnsi="Arial" w:cs="Arial"/>
        </w:rPr>
      </w:pPr>
    </w:p>
    <w:p w:rsidR="00163C2F" w:rsidRPr="009F73B4" w:rsidRDefault="00163C2F" w:rsidP="00163C2F">
      <w:pPr>
        <w:spacing w:after="0"/>
        <w:rPr>
          <w:rFonts w:ascii="Arial" w:hAnsi="Arial" w:cs="Arial"/>
          <w:b/>
        </w:rPr>
      </w:pPr>
      <w:r w:rsidRPr="009F73B4">
        <w:rPr>
          <w:rFonts w:ascii="Arial" w:hAnsi="Arial" w:cs="Arial"/>
          <w:b/>
        </w:rPr>
        <w:t>The land training was provided by Strength and Conditioning specialists:</w:t>
      </w:r>
    </w:p>
    <w:p w:rsidR="00163C2F" w:rsidRPr="009F73B4" w:rsidRDefault="00163C2F" w:rsidP="00163C2F">
      <w:pPr>
        <w:spacing w:after="0"/>
        <w:rPr>
          <w:rFonts w:ascii="Arial" w:hAnsi="Arial" w:cs="Arial"/>
          <w:b/>
        </w:rPr>
      </w:pPr>
    </w:p>
    <w:p w:rsidR="00163C2F" w:rsidRDefault="00163C2F" w:rsidP="00163C2F">
      <w:pPr>
        <w:spacing w:after="0"/>
        <w:rPr>
          <w:rFonts w:ascii="Arial" w:hAnsi="Arial" w:cs="Arial"/>
        </w:rPr>
      </w:pPr>
      <w:r>
        <w:rPr>
          <w:rFonts w:ascii="Arial" w:hAnsi="Arial" w:cs="Arial"/>
        </w:rPr>
        <w:t>Alice Tourell, Guildford City</w:t>
      </w:r>
    </w:p>
    <w:p w:rsidR="00163C2F" w:rsidRDefault="00163C2F" w:rsidP="00163C2F">
      <w:pPr>
        <w:spacing w:after="0"/>
        <w:rPr>
          <w:rFonts w:ascii="Arial" w:hAnsi="Arial" w:cs="Arial"/>
        </w:rPr>
      </w:pPr>
      <w:r>
        <w:rPr>
          <w:rFonts w:ascii="Arial" w:hAnsi="Arial" w:cs="Arial"/>
        </w:rPr>
        <w:t>Cameron Roberts, Wycombe District</w:t>
      </w:r>
    </w:p>
    <w:p w:rsidR="00163C2F" w:rsidRDefault="00163C2F" w:rsidP="00163C2F">
      <w:pPr>
        <w:spacing w:after="0"/>
        <w:rPr>
          <w:rFonts w:ascii="Arial" w:hAnsi="Arial" w:cs="Arial"/>
        </w:rPr>
      </w:pPr>
      <w:r>
        <w:rPr>
          <w:rFonts w:ascii="Arial" w:hAnsi="Arial" w:cs="Arial"/>
        </w:rPr>
        <w:t xml:space="preserve">Lewis </w:t>
      </w:r>
      <w:proofErr w:type="spellStart"/>
      <w:r>
        <w:rPr>
          <w:rFonts w:ascii="Arial" w:hAnsi="Arial" w:cs="Arial"/>
        </w:rPr>
        <w:t>Dunford</w:t>
      </w:r>
      <w:proofErr w:type="spellEnd"/>
      <w:r>
        <w:rPr>
          <w:rFonts w:ascii="Arial" w:hAnsi="Arial" w:cs="Arial"/>
        </w:rPr>
        <w:t>, Guildford City</w:t>
      </w:r>
    </w:p>
    <w:p w:rsidR="00D574F2" w:rsidRDefault="00D574F2" w:rsidP="00163C2F">
      <w:pPr>
        <w:spacing w:after="0"/>
        <w:rPr>
          <w:rFonts w:ascii="Arial" w:hAnsi="Arial" w:cs="Arial"/>
        </w:rPr>
      </w:pPr>
    </w:p>
    <w:p w:rsidR="00D574F2" w:rsidRPr="009F73B4" w:rsidRDefault="00D574F2" w:rsidP="00163C2F">
      <w:pPr>
        <w:spacing w:after="0"/>
        <w:rPr>
          <w:rFonts w:ascii="Arial" w:hAnsi="Arial" w:cs="Arial"/>
          <w:b/>
        </w:rPr>
      </w:pPr>
      <w:r w:rsidRPr="009F73B4">
        <w:rPr>
          <w:rFonts w:ascii="Arial" w:hAnsi="Arial" w:cs="Arial"/>
          <w:b/>
        </w:rPr>
        <w:t>Sports Science support was provided by;</w:t>
      </w:r>
    </w:p>
    <w:p w:rsidR="00D574F2" w:rsidRDefault="00D574F2" w:rsidP="00163C2F">
      <w:pPr>
        <w:spacing w:after="0"/>
        <w:rPr>
          <w:rFonts w:ascii="Arial" w:hAnsi="Arial" w:cs="Arial"/>
        </w:rPr>
      </w:pPr>
    </w:p>
    <w:p w:rsidR="00D574F2" w:rsidRDefault="00D574F2" w:rsidP="00163C2F">
      <w:pPr>
        <w:spacing w:after="0"/>
        <w:rPr>
          <w:rFonts w:ascii="Arial" w:hAnsi="Arial" w:cs="Arial"/>
        </w:rPr>
      </w:pPr>
      <w:r>
        <w:rPr>
          <w:rFonts w:ascii="Arial" w:hAnsi="Arial" w:cs="Arial"/>
        </w:rPr>
        <w:t>Karen Howells, Sports Psychologist</w:t>
      </w:r>
    </w:p>
    <w:p w:rsidR="00D574F2" w:rsidRDefault="00D574F2" w:rsidP="00163C2F">
      <w:pPr>
        <w:spacing w:after="0"/>
        <w:rPr>
          <w:rFonts w:ascii="Arial" w:hAnsi="Arial" w:cs="Arial"/>
        </w:rPr>
      </w:pPr>
      <w:r>
        <w:rPr>
          <w:rFonts w:ascii="Arial" w:hAnsi="Arial" w:cs="Arial"/>
        </w:rPr>
        <w:t>Julie Johnson, Sports Psychologist</w:t>
      </w:r>
    </w:p>
    <w:p w:rsidR="00D574F2" w:rsidRDefault="00D574F2" w:rsidP="00163C2F">
      <w:pPr>
        <w:spacing w:after="0"/>
        <w:rPr>
          <w:rFonts w:ascii="Arial" w:hAnsi="Arial" w:cs="Arial"/>
        </w:rPr>
      </w:pPr>
      <w:r>
        <w:rPr>
          <w:rFonts w:ascii="Arial" w:hAnsi="Arial" w:cs="Arial"/>
        </w:rPr>
        <w:t>Philippa Parish, Nutritionist</w:t>
      </w:r>
    </w:p>
    <w:p w:rsidR="00D574F2" w:rsidRDefault="00D574F2" w:rsidP="00163C2F">
      <w:pPr>
        <w:spacing w:after="0"/>
        <w:rPr>
          <w:rFonts w:ascii="Arial" w:hAnsi="Arial" w:cs="Arial"/>
        </w:rPr>
      </w:pPr>
      <w:r>
        <w:rPr>
          <w:rFonts w:ascii="Arial" w:hAnsi="Arial" w:cs="Arial"/>
        </w:rPr>
        <w:t xml:space="preserve">Dan Nichols, Physiotherapist  </w:t>
      </w:r>
    </w:p>
    <w:p w:rsidR="00DE09B7" w:rsidRDefault="00DE09B7" w:rsidP="00163C2F">
      <w:pPr>
        <w:spacing w:after="0"/>
        <w:rPr>
          <w:rFonts w:ascii="Arial" w:hAnsi="Arial" w:cs="Arial"/>
        </w:rPr>
      </w:pPr>
    </w:p>
    <w:p w:rsidR="00DE09B7" w:rsidRPr="009F73B4" w:rsidRDefault="00DE09B7" w:rsidP="00163C2F">
      <w:pPr>
        <w:spacing w:after="0"/>
        <w:rPr>
          <w:rFonts w:ascii="Arial" w:hAnsi="Arial" w:cs="Arial"/>
          <w:b/>
        </w:rPr>
      </w:pPr>
      <w:r w:rsidRPr="009F73B4">
        <w:rPr>
          <w:rFonts w:ascii="Arial" w:hAnsi="Arial" w:cs="Arial"/>
          <w:b/>
        </w:rPr>
        <w:t xml:space="preserve">The days were supported by </w:t>
      </w:r>
      <w:r w:rsidR="009F73B4" w:rsidRPr="009F73B4">
        <w:rPr>
          <w:rFonts w:ascii="Arial" w:hAnsi="Arial" w:cs="Arial"/>
          <w:b/>
        </w:rPr>
        <w:t xml:space="preserve">paid </w:t>
      </w:r>
      <w:r w:rsidRPr="009F73B4">
        <w:rPr>
          <w:rFonts w:ascii="Arial" w:hAnsi="Arial" w:cs="Arial"/>
          <w:b/>
        </w:rPr>
        <w:t>team managers;</w:t>
      </w:r>
    </w:p>
    <w:p w:rsidR="00DE09B7" w:rsidRDefault="00DE09B7" w:rsidP="00163C2F">
      <w:pPr>
        <w:spacing w:after="0"/>
        <w:rPr>
          <w:rFonts w:ascii="Arial" w:hAnsi="Arial" w:cs="Arial"/>
        </w:rPr>
      </w:pPr>
      <w:r>
        <w:rPr>
          <w:rFonts w:ascii="Arial" w:hAnsi="Arial" w:cs="Arial"/>
        </w:rPr>
        <w:t>Lindsay Powell, Liz Rowley, John Rowley, Mark Burnell and Lynn Harrison.</w:t>
      </w:r>
    </w:p>
    <w:p w:rsidR="006625AF" w:rsidRDefault="006625AF" w:rsidP="00163C2F">
      <w:pPr>
        <w:spacing w:after="0"/>
        <w:rPr>
          <w:rFonts w:ascii="Arial" w:hAnsi="Arial" w:cs="Arial"/>
        </w:rPr>
      </w:pPr>
    </w:p>
    <w:p w:rsidR="00B15F1B" w:rsidRDefault="00B15F1B" w:rsidP="00163C2F">
      <w:pPr>
        <w:spacing w:after="0"/>
        <w:rPr>
          <w:rFonts w:ascii="Arial" w:hAnsi="Arial" w:cs="Arial"/>
          <w:b/>
        </w:rPr>
      </w:pPr>
    </w:p>
    <w:p w:rsidR="006625AF" w:rsidRDefault="006625AF" w:rsidP="00163C2F">
      <w:pPr>
        <w:spacing w:after="0"/>
        <w:rPr>
          <w:rFonts w:ascii="Arial" w:hAnsi="Arial" w:cs="Arial"/>
          <w:b/>
        </w:rPr>
      </w:pPr>
      <w:r>
        <w:rPr>
          <w:rFonts w:ascii="Arial" w:hAnsi="Arial" w:cs="Arial"/>
          <w:b/>
        </w:rPr>
        <w:lastRenderedPageBreak/>
        <w:t>Positives</w:t>
      </w:r>
    </w:p>
    <w:p w:rsidR="006625AF" w:rsidRPr="006625AF" w:rsidRDefault="006625AF" w:rsidP="006625AF">
      <w:pPr>
        <w:pStyle w:val="ListParagraph"/>
        <w:numPr>
          <w:ilvl w:val="0"/>
          <w:numId w:val="4"/>
        </w:numPr>
        <w:spacing w:after="0"/>
        <w:rPr>
          <w:rFonts w:ascii="Arial" w:hAnsi="Arial" w:cs="Arial"/>
          <w:b/>
        </w:rPr>
      </w:pPr>
      <w:r>
        <w:rPr>
          <w:rFonts w:ascii="Arial" w:hAnsi="Arial" w:cs="Arial"/>
        </w:rPr>
        <w:t>A large number of swimmers and clubs were involved from across the region.</w:t>
      </w:r>
    </w:p>
    <w:p w:rsidR="006625AF" w:rsidRPr="006625AF" w:rsidRDefault="006625AF" w:rsidP="006625AF">
      <w:pPr>
        <w:pStyle w:val="ListParagraph"/>
        <w:numPr>
          <w:ilvl w:val="0"/>
          <w:numId w:val="4"/>
        </w:numPr>
        <w:spacing w:after="0"/>
        <w:rPr>
          <w:rFonts w:ascii="Arial" w:hAnsi="Arial" w:cs="Arial"/>
          <w:b/>
        </w:rPr>
      </w:pPr>
      <w:r>
        <w:rPr>
          <w:rFonts w:ascii="Arial" w:hAnsi="Arial" w:cs="Arial"/>
        </w:rPr>
        <w:t>The venue was central to the region and accessible</w:t>
      </w:r>
    </w:p>
    <w:p w:rsidR="006625AF" w:rsidRPr="006625AF" w:rsidRDefault="006625AF" w:rsidP="006625AF">
      <w:pPr>
        <w:pStyle w:val="ListParagraph"/>
        <w:numPr>
          <w:ilvl w:val="0"/>
          <w:numId w:val="4"/>
        </w:numPr>
        <w:spacing w:after="0"/>
        <w:rPr>
          <w:rFonts w:ascii="Arial" w:hAnsi="Arial" w:cs="Arial"/>
          <w:b/>
        </w:rPr>
      </w:pPr>
      <w:r>
        <w:rPr>
          <w:rFonts w:ascii="Arial" w:hAnsi="Arial" w:cs="Arial"/>
        </w:rPr>
        <w:t xml:space="preserve">The opportunity for 24 lane coaches to gain experience. </w:t>
      </w:r>
    </w:p>
    <w:p w:rsidR="006625AF" w:rsidRPr="00CC66D1" w:rsidRDefault="006625AF" w:rsidP="006625AF">
      <w:pPr>
        <w:pStyle w:val="ListParagraph"/>
        <w:numPr>
          <w:ilvl w:val="0"/>
          <w:numId w:val="4"/>
        </w:numPr>
        <w:spacing w:after="0"/>
        <w:rPr>
          <w:rFonts w:ascii="Arial" w:hAnsi="Arial" w:cs="Arial"/>
          <w:b/>
        </w:rPr>
      </w:pPr>
      <w:r>
        <w:rPr>
          <w:rFonts w:ascii="Arial" w:hAnsi="Arial" w:cs="Arial"/>
        </w:rPr>
        <w:t xml:space="preserve">Workshops were well received. </w:t>
      </w:r>
    </w:p>
    <w:p w:rsidR="00CC66D1" w:rsidRPr="006625AF" w:rsidRDefault="00CC66D1" w:rsidP="006625AF">
      <w:pPr>
        <w:pStyle w:val="ListParagraph"/>
        <w:numPr>
          <w:ilvl w:val="0"/>
          <w:numId w:val="4"/>
        </w:numPr>
        <w:spacing w:after="0"/>
        <w:rPr>
          <w:rFonts w:ascii="Arial" w:hAnsi="Arial" w:cs="Arial"/>
          <w:b/>
        </w:rPr>
      </w:pPr>
      <w:r>
        <w:rPr>
          <w:rFonts w:ascii="Arial" w:hAnsi="Arial" w:cs="Arial"/>
        </w:rPr>
        <w:t>Early sign up of swimmers at the regional champs.</w:t>
      </w:r>
    </w:p>
    <w:p w:rsidR="006625AF" w:rsidRDefault="006625AF" w:rsidP="006625AF">
      <w:pPr>
        <w:spacing w:after="0"/>
        <w:rPr>
          <w:rFonts w:ascii="Arial" w:hAnsi="Arial" w:cs="Arial"/>
        </w:rPr>
      </w:pPr>
    </w:p>
    <w:p w:rsidR="006625AF" w:rsidRDefault="006625AF" w:rsidP="006625AF">
      <w:pPr>
        <w:spacing w:after="0"/>
        <w:rPr>
          <w:rFonts w:ascii="Arial" w:hAnsi="Arial" w:cs="Arial"/>
          <w:b/>
        </w:rPr>
      </w:pPr>
      <w:r>
        <w:rPr>
          <w:rFonts w:ascii="Arial" w:hAnsi="Arial" w:cs="Arial"/>
          <w:b/>
        </w:rPr>
        <w:t>Negatives</w:t>
      </w:r>
    </w:p>
    <w:p w:rsidR="006625AF" w:rsidRPr="006625AF" w:rsidRDefault="006625AF" w:rsidP="006625AF">
      <w:pPr>
        <w:pStyle w:val="ListParagraph"/>
        <w:numPr>
          <w:ilvl w:val="0"/>
          <w:numId w:val="5"/>
        </w:numPr>
        <w:spacing w:after="0"/>
        <w:rPr>
          <w:rFonts w:ascii="Arial" w:hAnsi="Arial" w:cs="Arial"/>
          <w:b/>
        </w:rPr>
      </w:pPr>
      <w:r>
        <w:rPr>
          <w:rFonts w:ascii="Arial" w:hAnsi="Arial" w:cs="Arial"/>
        </w:rPr>
        <w:t>The venue cancelled dates at the last minute which meant moving the camp dates, the venue was also very expensive.</w:t>
      </w:r>
    </w:p>
    <w:p w:rsidR="006625AF" w:rsidRPr="006625AF" w:rsidRDefault="006625AF" w:rsidP="006625AF">
      <w:pPr>
        <w:pStyle w:val="ListParagraph"/>
        <w:numPr>
          <w:ilvl w:val="0"/>
          <w:numId w:val="5"/>
        </w:numPr>
        <w:spacing w:after="0"/>
        <w:rPr>
          <w:rFonts w:ascii="Arial" w:hAnsi="Arial" w:cs="Arial"/>
          <w:b/>
        </w:rPr>
      </w:pPr>
      <w:r>
        <w:rPr>
          <w:rFonts w:ascii="Arial" w:hAnsi="Arial" w:cs="Arial"/>
        </w:rPr>
        <w:t xml:space="preserve">The lack of take up from coaches across the region. </w:t>
      </w:r>
    </w:p>
    <w:p w:rsidR="00CC66D1" w:rsidRPr="0004404F" w:rsidRDefault="006625AF" w:rsidP="00CC66D1">
      <w:pPr>
        <w:pStyle w:val="ListParagraph"/>
        <w:numPr>
          <w:ilvl w:val="0"/>
          <w:numId w:val="5"/>
        </w:numPr>
        <w:spacing w:after="0"/>
        <w:rPr>
          <w:rFonts w:ascii="Arial" w:hAnsi="Arial" w:cs="Arial"/>
          <w:b/>
        </w:rPr>
      </w:pPr>
      <w:r>
        <w:rPr>
          <w:rFonts w:ascii="Arial" w:hAnsi="Arial" w:cs="Arial"/>
        </w:rPr>
        <w:t>One date clashed with the Sussex County Championships.</w:t>
      </w:r>
    </w:p>
    <w:p w:rsidR="0004404F" w:rsidRPr="00CC66D1" w:rsidRDefault="00050895" w:rsidP="00CC66D1">
      <w:pPr>
        <w:pStyle w:val="ListParagraph"/>
        <w:numPr>
          <w:ilvl w:val="0"/>
          <w:numId w:val="5"/>
        </w:numPr>
        <w:spacing w:after="0"/>
        <w:rPr>
          <w:rFonts w:ascii="Arial" w:hAnsi="Arial" w:cs="Arial"/>
          <w:b/>
        </w:rPr>
      </w:pPr>
      <w:r>
        <w:rPr>
          <w:rFonts w:ascii="Arial" w:hAnsi="Arial" w:cs="Arial"/>
        </w:rPr>
        <w:t xml:space="preserve">Parent </w:t>
      </w:r>
      <w:r w:rsidR="0004404F">
        <w:rPr>
          <w:rFonts w:ascii="Arial" w:hAnsi="Arial" w:cs="Arial"/>
        </w:rPr>
        <w:t>workshops were delivered separately due to numbers.</w:t>
      </w:r>
    </w:p>
    <w:p w:rsidR="006625AF" w:rsidRDefault="006625AF" w:rsidP="006625AF">
      <w:pPr>
        <w:spacing w:after="0"/>
        <w:rPr>
          <w:rFonts w:ascii="Arial" w:hAnsi="Arial" w:cs="Arial"/>
          <w:b/>
        </w:rPr>
      </w:pPr>
    </w:p>
    <w:p w:rsidR="006625AF" w:rsidRDefault="006625AF" w:rsidP="006625AF">
      <w:pPr>
        <w:spacing w:after="0"/>
        <w:rPr>
          <w:rFonts w:ascii="Arial" w:hAnsi="Arial" w:cs="Arial"/>
          <w:b/>
        </w:rPr>
      </w:pPr>
      <w:r>
        <w:rPr>
          <w:rFonts w:ascii="Arial" w:hAnsi="Arial" w:cs="Arial"/>
          <w:b/>
        </w:rPr>
        <w:t>Recommendations for 2016:</w:t>
      </w:r>
    </w:p>
    <w:p w:rsidR="006625AF" w:rsidRDefault="006625AF" w:rsidP="006625AF">
      <w:pPr>
        <w:pStyle w:val="ListParagraph"/>
        <w:numPr>
          <w:ilvl w:val="0"/>
          <w:numId w:val="6"/>
        </w:numPr>
        <w:spacing w:after="0"/>
        <w:rPr>
          <w:rFonts w:ascii="Arial" w:hAnsi="Arial" w:cs="Arial"/>
        </w:rPr>
      </w:pPr>
      <w:r>
        <w:rPr>
          <w:rFonts w:ascii="Arial" w:hAnsi="Arial" w:cs="Arial"/>
        </w:rPr>
        <w:t>Early confirmation of dates; 3</w:t>
      </w:r>
      <w:r w:rsidRPr="006625AF">
        <w:rPr>
          <w:rFonts w:ascii="Arial" w:hAnsi="Arial" w:cs="Arial"/>
          <w:vertAlign w:val="superscript"/>
        </w:rPr>
        <w:t>rd</w:t>
      </w:r>
      <w:r>
        <w:rPr>
          <w:rFonts w:ascii="Arial" w:hAnsi="Arial" w:cs="Arial"/>
        </w:rPr>
        <w:t>/4</w:t>
      </w:r>
      <w:r w:rsidRPr="006625AF">
        <w:rPr>
          <w:rFonts w:ascii="Arial" w:hAnsi="Arial" w:cs="Arial"/>
          <w:vertAlign w:val="superscript"/>
        </w:rPr>
        <w:t>th</w:t>
      </w:r>
      <w:r>
        <w:rPr>
          <w:rFonts w:ascii="Arial" w:hAnsi="Arial" w:cs="Arial"/>
        </w:rPr>
        <w:t xml:space="preserve"> /17</w:t>
      </w:r>
      <w:r w:rsidRPr="006625AF">
        <w:rPr>
          <w:rFonts w:ascii="Arial" w:hAnsi="Arial" w:cs="Arial"/>
          <w:vertAlign w:val="superscript"/>
        </w:rPr>
        <w:t>th</w:t>
      </w:r>
      <w:r>
        <w:rPr>
          <w:rFonts w:ascii="Arial" w:hAnsi="Arial" w:cs="Arial"/>
        </w:rPr>
        <w:t>/ 18</w:t>
      </w:r>
      <w:r w:rsidRPr="006625AF">
        <w:rPr>
          <w:rFonts w:ascii="Arial" w:hAnsi="Arial" w:cs="Arial"/>
          <w:vertAlign w:val="superscript"/>
        </w:rPr>
        <w:t>th</w:t>
      </w:r>
      <w:r>
        <w:rPr>
          <w:rFonts w:ascii="Arial" w:hAnsi="Arial" w:cs="Arial"/>
        </w:rPr>
        <w:t xml:space="preserve"> September</w:t>
      </w:r>
    </w:p>
    <w:p w:rsidR="006625AF" w:rsidRDefault="006625AF" w:rsidP="006625AF">
      <w:pPr>
        <w:pStyle w:val="ListParagraph"/>
        <w:numPr>
          <w:ilvl w:val="0"/>
          <w:numId w:val="6"/>
        </w:numPr>
        <w:spacing w:after="0"/>
        <w:rPr>
          <w:rFonts w:ascii="Arial" w:hAnsi="Arial" w:cs="Arial"/>
        </w:rPr>
      </w:pPr>
      <w:r>
        <w:rPr>
          <w:rFonts w:ascii="Arial" w:hAnsi="Arial" w:cs="Arial"/>
        </w:rPr>
        <w:t>Change of venue for a less expensive option.</w:t>
      </w:r>
    </w:p>
    <w:p w:rsidR="006625AF" w:rsidRDefault="006625AF" w:rsidP="006625AF">
      <w:pPr>
        <w:pStyle w:val="ListParagraph"/>
        <w:numPr>
          <w:ilvl w:val="0"/>
          <w:numId w:val="6"/>
        </w:numPr>
        <w:spacing w:after="0"/>
        <w:rPr>
          <w:rFonts w:ascii="Arial" w:hAnsi="Arial" w:cs="Arial"/>
        </w:rPr>
      </w:pPr>
      <w:r>
        <w:rPr>
          <w:rFonts w:ascii="Arial" w:hAnsi="Arial" w:cs="Arial"/>
        </w:rPr>
        <w:t xml:space="preserve">Slight amendment to selection criteria to allow for swimmers missing regional champs for exceptional reasons. </w:t>
      </w:r>
    </w:p>
    <w:p w:rsidR="006625AF" w:rsidRDefault="006625AF" w:rsidP="006625AF">
      <w:pPr>
        <w:pStyle w:val="ListParagraph"/>
        <w:numPr>
          <w:ilvl w:val="0"/>
          <w:numId w:val="6"/>
        </w:numPr>
        <w:spacing w:after="0"/>
        <w:rPr>
          <w:rFonts w:ascii="Arial" w:hAnsi="Arial" w:cs="Arial"/>
        </w:rPr>
      </w:pPr>
      <w:r>
        <w:rPr>
          <w:rFonts w:ascii="Arial" w:hAnsi="Arial" w:cs="Arial"/>
        </w:rPr>
        <w:t>Early recruitment of coaches – expression of interest and invitations based on club recommendations.</w:t>
      </w:r>
    </w:p>
    <w:p w:rsidR="0004404F" w:rsidRDefault="0004404F" w:rsidP="006625AF">
      <w:pPr>
        <w:pStyle w:val="ListParagraph"/>
        <w:numPr>
          <w:ilvl w:val="0"/>
          <w:numId w:val="6"/>
        </w:numPr>
        <w:spacing w:after="0"/>
        <w:rPr>
          <w:rFonts w:ascii="Arial" w:hAnsi="Arial" w:cs="Arial"/>
        </w:rPr>
      </w:pPr>
      <w:r>
        <w:rPr>
          <w:rFonts w:ascii="Arial" w:hAnsi="Arial" w:cs="Arial"/>
        </w:rPr>
        <w:t>Maintain the number of swimmers at 144.</w:t>
      </w:r>
    </w:p>
    <w:p w:rsidR="0004404F" w:rsidRPr="006625AF" w:rsidRDefault="0004404F" w:rsidP="006625AF">
      <w:pPr>
        <w:pStyle w:val="ListParagraph"/>
        <w:numPr>
          <w:ilvl w:val="0"/>
          <w:numId w:val="6"/>
        </w:numPr>
        <w:spacing w:after="0"/>
        <w:rPr>
          <w:rFonts w:ascii="Arial" w:hAnsi="Arial" w:cs="Arial"/>
        </w:rPr>
      </w:pPr>
      <w:r>
        <w:rPr>
          <w:rFonts w:ascii="Arial" w:hAnsi="Arial" w:cs="Arial"/>
        </w:rPr>
        <w:t>Ensure that there is a large enough room for parents of both male and female athletes can take place together at the beginning of the day.</w:t>
      </w:r>
    </w:p>
    <w:p w:rsidR="009E5347" w:rsidRDefault="009E5347" w:rsidP="00163C2F">
      <w:pPr>
        <w:spacing w:after="0"/>
        <w:rPr>
          <w:rFonts w:ascii="Arial" w:hAnsi="Arial" w:cs="Arial"/>
        </w:rPr>
      </w:pPr>
    </w:p>
    <w:p w:rsidR="00DE09B7" w:rsidRPr="00CC66D1" w:rsidRDefault="005901C0" w:rsidP="00163C2F">
      <w:pPr>
        <w:spacing w:after="0"/>
        <w:rPr>
          <w:rFonts w:ascii="Arial" w:hAnsi="Arial" w:cs="Arial"/>
          <w:b/>
        </w:rPr>
      </w:pPr>
      <w:r w:rsidRPr="00CC66D1">
        <w:rPr>
          <w:rFonts w:ascii="Arial" w:hAnsi="Arial" w:cs="Arial"/>
          <w:b/>
        </w:rPr>
        <w:t>A full list of participating</w:t>
      </w:r>
      <w:r w:rsidR="009F73B4" w:rsidRPr="00CC66D1">
        <w:rPr>
          <w:rFonts w:ascii="Arial" w:hAnsi="Arial" w:cs="Arial"/>
          <w:b/>
        </w:rPr>
        <w:t xml:space="preserve"> swimmers can be found below, this is a summary of swimmers per county;</w:t>
      </w:r>
    </w:p>
    <w:p w:rsidR="009F73B4" w:rsidRPr="00CC66D1" w:rsidRDefault="009F73B4" w:rsidP="00163C2F">
      <w:pPr>
        <w:spacing w:after="0"/>
        <w:rPr>
          <w:rFonts w:ascii="Arial" w:hAnsi="Arial" w:cs="Arial"/>
          <w:b/>
        </w:rPr>
      </w:pPr>
    </w:p>
    <w:tbl>
      <w:tblPr>
        <w:tblStyle w:val="TableGrid"/>
        <w:tblW w:w="0" w:type="auto"/>
        <w:tblLook w:val="04A0" w:firstRow="1" w:lastRow="0" w:firstColumn="1" w:lastColumn="0" w:noHBand="0" w:noVBand="1"/>
      </w:tblPr>
      <w:tblGrid>
        <w:gridCol w:w="1838"/>
        <w:gridCol w:w="1166"/>
        <w:gridCol w:w="1503"/>
        <w:gridCol w:w="1503"/>
        <w:gridCol w:w="1503"/>
        <w:gridCol w:w="1503"/>
      </w:tblGrid>
      <w:tr w:rsidR="009F73B4" w:rsidTr="009F73B4">
        <w:tc>
          <w:tcPr>
            <w:tcW w:w="1838" w:type="dxa"/>
          </w:tcPr>
          <w:p w:rsidR="009F73B4" w:rsidRPr="009F73B4" w:rsidRDefault="009F73B4" w:rsidP="00163C2F">
            <w:pPr>
              <w:rPr>
                <w:rFonts w:ascii="Arial" w:hAnsi="Arial" w:cs="Arial"/>
                <w:b/>
              </w:rPr>
            </w:pPr>
            <w:r w:rsidRPr="009F73B4">
              <w:rPr>
                <w:rFonts w:ascii="Arial" w:hAnsi="Arial" w:cs="Arial"/>
                <w:b/>
              </w:rPr>
              <w:t>County</w:t>
            </w:r>
          </w:p>
        </w:tc>
        <w:tc>
          <w:tcPr>
            <w:tcW w:w="1166" w:type="dxa"/>
          </w:tcPr>
          <w:p w:rsidR="009F73B4" w:rsidRPr="009F73B4" w:rsidRDefault="009F73B4" w:rsidP="00163C2F">
            <w:pPr>
              <w:rPr>
                <w:rFonts w:ascii="Arial" w:hAnsi="Arial" w:cs="Arial"/>
                <w:b/>
              </w:rPr>
            </w:pPr>
            <w:r w:rsidRPr="009F73B4">
              <w:rPr>
                <w:rFonts w:ascii="Arial" w:hAnsi="Arial" w:cs="Arial"/>
                <w:b/>
              </w:rPr>
              <w:t>11 year girls</w:t>
            </w:r>
          </w:p>
        </w:tc>
        <w:tc>
          <w:tcPr>
            <w:tcW w:w="1503" w:type="dxa"/>
          </w:tcPr>
          <w:p w:rsidR="009F73B4" w:rsidRPr="009F73B4" w:rsidRDefault="009F73B4" w:rsidP="00163C2F">
            <w:pPr>
              <w:rPr>
                <w:rFonts w:ascii="Arial" w:hAnsi="Arial" w:cs="Arial"/>
                <w:b/>
              </w:rPr>
            </w:pPr>
            <w:r w:rsidRPr="009F73B4">
              <w:rPr>
                <w:rFonts w:ascii="Arial" w:hAnsi="Arial" w:cs="Arial"/>
                <w:b/>
              </w:rPr>
              <w:t>11 year boys</w:t>
            </w:r>
          </w:p>
        </w:tc>
        <w:tc>
          <w:tcPr>
            <w:tcW w:w="1503" w:type="dxa"/>
          </w:tcPr>
          <w:p w:rsidR="009F73B4" w:rsidRPr="009F73B4" w:rsidRDefault="009F73B4" w:rsidP="00163C2F">
            <w:pPr>
              <w:rPr>
                <w:rFonts w:ascii="Arial" w:hAnsi="Arial" w:cs="Arial"/>
                <w:b/>
              </w:rPr>
            </w:pPr>
            <w:r w:rsidRPr="009F73B4">
              <w:rPr>
                <w:rFonts w:ascii="Arial" w:hAnsi="Arial" w:cs="Arial"/>
                <w:b/>
              </w:rPr>
              <w:t>12 year girls</w:t>
            </w:r>
          </w:p>
        </w:tc>
        <w:tc>
          <w:tcPr>
            <w:tcW w:w="1503" w:type="dxa"/>
          </w:tcPr>
          <w:p w:rsidR="009F73B4" w:rsidRPr="009F73B4" w:rsidRDefault="009F73B4" w:rsidP="00163C2F">
            <w:pPr>
              <w:rPr>
                <w:rFonts w:ascii="Arial" w:hAnsi="Arial" w:cs="Arial"/>
                <w:b/>
              </w:rPr>
            </w:pPr>
            <w:r w:rsidRPr="009F73B4">
              <w:rPr>
                <w:rFonts w:ascii="Arial" w:hAnsi="Arial" w:cs="Arial"/>
                <w:b/>
              </w:rPr>
              <w:t>12 year boys</w:t>
            </w:r>
          </w:p>
        </w:tc>
        <w:tc>
          <w:tcPr>
            <w:tcW w:w="1503" w:type="dxa"/>
          </w:tcPr>
          <w:p w:rsidR="009F73B4" w:rsidRPr="009F73B4" w:rsidRDefault="009F73B4" w:rsidP="00163C2F">
            <w:pPr>
              <w:rPr>
                <w:rFonts w:ascii="Arial" w:hAnsi="Arial" w:cs="Arial"/>
                <w:b/>
              </w:rPr>
            </w:pPr>
            <w:r w:rsidRPr="009F73B4">
              <w:rPr>
                <w:rFonts w:ascii="Arial" w:hAnsi="Arial" w:cs="Arial"/>
                <w:b/>
              </w:rPr>
              <w:t>Total</w:t>
            </w:r>
          </w:p>
        </w:tc>
      </w:tr>
      <w:tr w:rsidR="009F73B4" w:rsidTr="009F73B4">
        <w:tc>
          <w:tcPr>
            <w:tcW w:w="1838" w:type="dxa"/>
          </w:tcPr>
          <w:p w:rsidR="009F73B4" w:rsidRPr="009F73B4" w:rsidRDefault="009F73B4" w:rsidP="00163C2F">
            <w:pPr>
              <w:rPr>
                <w:rFonts w:ascii="Arial" w:hAnsi="Arial" w:cs="Arial"/>
                <w:b/>
              </w:rPr>
            </w:pPr>
            <w:r w:rsidRPr="009F73B4">
              <w:rPr>
                <w:rFonts w:ascii="Arial" w:hAnsi="Arial" w:cs="Arial"/>
                <w:b/>
              </w:rPr>
              <w:t>Berks and S Bucks</w:t>
            </w:r>
          </w:p>
        </w:tc>
        <w:tc>
          <w:tcPr>
            <w:tcW w:w="1166" w:type="dxa"/>
          </w:tcPr>
          <w:p w:rsidR="009F73B4" w:rsidRDefault="009F73B4" w:rsidP="00163C2F">
            <w:pPr>
              <w:rPr>
                <w:rFonts w:ascii="Arial" w:hAnsi="Arial" w:cs="Arial"/>
              </w:rPr>
            </w:pPr>
            <w:r>
              <w:rPr>
                <w:rFonts w:ascii="Arial" w:hAnsi="Arial" w:cs="Arial"/>
              </w:rPr>
              <w:t>4</w:t>
            </w:r>
          </w:p>
        </w:tc>
        <w:tc>
          <w:tcPr>
            <w:tcW w:w="1503" w:type="dxa"/>
          </w:tcPr>
          <w:p w:rsidR="009F73B4" w:rsidRDefault="009F73B4" w:rsidP="00163C2F">
            <w:pPr>
              <w:rPr>
                <w:rFonts w:ascii="Arial" w:hAnsi="Arial" w:cs="Arial"/>
              </w:rPr>
            </w:pPr>
            <w:r>
              <w:rPr>
                <w:rFonts w:ascii="Arial" w:hAnsi="Arial" w:cs="Arial"/>
              </w:rPr>
              <w:t>2</w:t>
            </w:r>
          </w:p>
        </w:tc>
        <w:tc>
          <w:tcPr>
            <w:tcW w:w="1503" w:type="dxa"/>
          </w:tcPr>
          <w:p w:rsidR="009F73B4" w:rsidRDefault="006B7587" w:rsidP="00163C2F">
            <w:pPr>
              <w:rPr>
                <w:rFonts w:ascii="Arial" w:hAnsi="Arial" w:cs="Arial"/>
              </w:rPr>
            </w:pPr>
            <w:r>
              <w:rPr>
                <w:rFonts w:ascii="Arial" w:hAnsi="Arial" w:cs="Arial"/>
              </w:rPr>
              <w:t>2</w:t>
            </w:r>
          </w:p>
        </w:tc>
        <w:tc>
          <w:tcPr>
            <w:tcW w:w="1503" w:type="dxa"/>
          </w:tcPr>
          <w:p w:rsidR="009F73B4" w:rsidRDefault="00A8631A" w:rsidP="00163C2F">
            <w:pPr>
              <w:rPr>
                <w:rFonts w:ascii="Arial" w:hAnsi="Arial" w:cs="Arial"/>
              </w:rPr>
            </w:pPr>
            <w:r>
              <w:rPr>
                <w:rFonts w:ascii="Arial" w:hAnsi="Arial" w:cs="Arial"/>
              </w:rPr>
              <w:t>6</w:t>
            </w:r>
          </w:p>
        </w:tc>
        <w:tc>
          <w:tcPr>
            <w:tcW w:w="1503" w:type="dxa"/>
          </w:tcPr>
          <w:p w:rsidR="009F73B4" w:rsidRPr="00A8631A" w:rsidRDefault="006B7587" w:rsidP="00163C2F">
            <w:pPr>
              <w:rPr>
                <w:rFonts w:ascii="Arial" w:hAnsi="Arial" w:cs="Arial"/>
                <w:b/>
              </w:rPr>
            </w:pPr>
            <w:r>
              <w:rPr>
                <w:rFonts w:ascii="Arial" w:hAnsi="Arial" w:cs="Arial"/>
                <w:b/>
              </w:rPr>
              <w:t>14</w:t>
            </w:r>
            <w:bookmarkStart w:id="0" w:name="_GoBack"/>
            <w:bookmarkEnd w:id="0"/>
          </w:p>
        </w:tc>
      </w:tr>
      <w:tr w:rsidR="009F73B4" w:rsidTr="009F73B4">
        <w:tc>
          <w:tcPr>
            <w:tcW w:w="1838" w:type="dxa"/>
          </w:tcPr>
          <w:p w:rsidR="009F73B4" w:rsidRPr="009F73B4" w:rsidRDefault="009F73B4" w:rsidP="00163C2F">
            <w:pPr>
              <w:rPr>
                <w:rFonts w:ascii="Arial" w:hAnsi="Arial" w:cs="Arial"/>
                <w:b/>
              </w:rPr>
            </w:pPr>
            <w:r w:rsidRPr="009F73B4">
              <w:rPr>
                <w:rFonts w:ascii="Arial" w:hAnsi="Arial" w:cs="Arial"/>
                <w:b/>
              </w:rPr>
              <w:t>Hampshire</w:t>
            </w:r>
          </w:p>
        </w:tc>
        <w:tc>
          <w:tcPr>
            <w:tcW w:w="1166" w:type="dxa"/>
          </w:tcPr>
          <w:p w:rsidR="009F73B4" w:rsidRDefault="009F73B4" w:rsidP="00163C2F">
            <w:pPr>
              <w:rPr>
                <w:rFonts w:ascii="Arial" w:hAnsi="Arial" w:cs="Arial"/>
              </w:rPr>
            </w:pPr>
            <w:r>
              <w:rPr>
                <w:rFonts w:ascii="Arial" w:hAnsi="Arial" w:cs="Arial"/>
              </w:rPr>
              <w:t>7</w:t>
            </w:r>
          </w:p>
        </w:tc>
        <w:tc>
          <w:tcPr>
            <w:tcW w:w="1503" w:type="dxa"/>
          </w:tcPr>
          <w:p w:rsidR="009F73B4" w:rsidRDefault="009F73B4" w:rsidP="00163C2F">
            <w:pPr>
              <w:rPr>
                <w:rFonts w:ascii="Arial" w:hAnsi="Arial" w:cs="Arial"/>
              </w:rPr>
            </w:pPr>
            <w:r>
              <w:rPr>
                <w:rFonts w:ascii="Arial" w:hAnsi="Arial" w:cs="Arial"/>
              </w:rPr>
              <w:t>3</w:t>
            </w:r>
          </w:p>
        </w:tc>
        <w:tc>
          <w:tcPr>
            <w:tcW w:w="1503" w:type="dxa"/>
          </w:tcPr>
          <w:p w:rsidR="009F73B4" w:rsidRDefault="009F73B4" w:rsidP="00163C2F">
            <w:pPr>
              <w:rPr>
                <w:rFonts w:ascii="Arial" w:hAnsi="Arial" w:cs="Arial"/>
              </w:rPr>
            </w:pPr>
            <w:r>
              <w:rPr>
                <w:rFonts w:ascii="Arial" w:hAnsi="Arial" w:cs="Arial"/>
              </w:rPr>
              <w:t>8</w:t>
            </w:r>
          </w:p>
        </w:tc>
        <w:tc>
          <w:tcPr>
            <w:tcW w:w="1503" w:type="dxa"/>
          </w:tcPr>
          <w:p w:rsidR="009F73B4" w:rsidRDefault="00A8631A" w:rsidP="00163C2F">
            <w:pPr>
              <w:rPr>
                <w:rFonts w:ascii="Arial" w:hAnsi="Arial" w:cs="Arial"/>
              </w:rPr>
            </w:pPr>
            <w:r>
              <w:rPr>
                <w:rFonts w:ascii="Arial" w:hAnsi="Arial" w:cs="Arial"/>
              </w:rPr>
              <w:t>9</w:t>
            </w:r>
          </w:p>
        </w:tc>
        <w:tc>
          <w:tcPr>
            <w:tcW w:w="1503" w:type="dxa"/>
          </w:tcPr>
          <w:p w:rsidR="009F73B4" w:rsidRPr="00A8631A" w:rsidRDefault="00A8631A" w:rsidP="00163C2F">
            <w:pPr>
              <w:rPr>
                <w:rFonts w:ascii="Arial" w:hAnsi="Arial" w:cs="Arial"/>
                <w:b/>
              </w:rPr>
            </w:pPr>
            <w:r w:rsidRPr="00A8631A">
              <w:rPr>
                <w:rFonts w:ascii="Arial" w:hAnsi="Arial" w:cs="Arial"/>
                <w:b/>
              </w:rPr>
              <w:t>27</w:t>
            </w:r>
          </w:p>
        </w:tc>
      </w:tr>
      <w:tr w:rsidR="009F73B4" w:rsidTr="009F73B4">
        <w:tc>
          <w:tcPr>
            <w:tcW w:w="1838" w:type="dxa"/>
          </w:tcPr>
          <w:p w:rsidR="009F73B4" w:rsidRPr="009F73B4" w:rsidRDefault="009F73B4" w:rsidP="00163C2F">
            <w:pPr>
              <w:rPr>
                <w:rFonts w:ascii="Arial" w:hAnsi="Arial" w:cs="Arial"/>
                <w:b/>
              </w:rPr>
            </w:pPr>
            <w:r w:rsidRPr="009F73B4">
              <w:rPr>
                <w:rFonts w:ascii="Arial" w:hAnsi="Arial" w:cs="Arial"/>
                <w:b/>
              </w:rPr>
              <w:t>Kent</w:t>
            </w:r>
          </w:p>
        </w:tc>
        <w:tc>
          <w:tcPr>
            <w:tcW w:w="1166" w:type="dxa"/>
          </w:tcPr>
          <w:p w:rsidR="009F73B4" w:rsidRDefault="009F73B4" w:rsidP="00163C2F">
            <w:pPr>
              <w:rPr>
                <w:rFonts w:ascii="Arial" w:hAnsi="Arial" w:cs="Arial"/>
              </w:rPr>
            </w:pPr>
            <w:r>
              <w:rPr>
                <w:rFonts w:ascii="Arial" w:hAnsi="Arial" w:cs="Arial"/>
              </w:rPr>
              <w:t>6</w:t>
            </w:r>
          </w:p>
        </w:tc>
        <w:tc>
          <w:tcPr>
            <w:tcW w:w="1503" w:type="dxa"/>
          </w:tcPr>
          <w:p w:rsidR="009F73B4" w:rsidRDefault="009F73B4" w:rsidP="00163C2F">
            <w:pPr>
              <w:rPr>
                <w:rFonts w:ascii="Arial" w:hAnsi="Arial" w:cs="Arial"/>
              </w:rPr>
            </w:pPr>
            <w:r>
              <w:rPr>
                <w:rFonts w:ascii="Arial" w:hAnsi="Arial" w:cs="Arial"/>
              </w:rPr>
              <w:t>10</w:t>
            </w:r>
          </w:p>
        </w:tc>
        <w:tc>
          <w:tcPr>
            <w:tcW w:w="1503" w:type="dxa"/>
          </w:tcPr>
          <w:p w:rsidR="009F73B4" w:rsidRDefault="009F73B4" w:rsidP="00163C2F">
            <w:pPr>
              <w:rPr>
                <w:rFonts w:ascii="Arial" w:hAnsi="Arial" w:cs="Arial"/>
              </w:rPr>
            </w:pPr>
            <w:r>
              <w:rPr>
                <w:rFonts w:ascii="Arial" w:hAnsi="Arial" w:cs="Arial"/>
              </w:rPr>
              <w:t>6</w:t>
            </w:r>
          </w:p>
        </w:tc>
        <w:tc>
          <w:tcPr>
            <w:tcW w:w="1503" w:type="dxa"/>
          </w:tcPr>
          <w:p w:rsidR="009F73B4" w:rsidRDefault="00A8631A" w:rsidP="00163C2F">
            <w:pPr>
              <w:rPr>
                <w:rFonts w:ascii="Arial" w:hAnsi="Arial" w:cs="Arial"/>
              </w:rPr>
            </w:pPr>
            <w:r>
              <w:rPr>
                <w:rFonts w:ascii="Arial" w:hAnsi="Arial" w:cs="Arial"/>
              </w:rPr>
              <w:t>6</w:t>
            </w:r>
          </w:p>
        </w:tc>
        <w:tc>
          <w:tcPr>
            <w:tcW w:w="1503" w:type="dxa"/>
          </w:tcPr>
          <w:p w:rsidR="009F73B4" w:rsidRPr="00A8631A" w:rsidRDefault="00A8631A" w:rsidP="00163C2F">
            <w:pPr>
              <w:rPr>
                <w:rFonts w:ascii="Arial" w:hAnsi="Arial" w:cs="Arial"/>
                <w:b/>
              </w:rPr>
            </w:pPr>
            <w:r w:rsidRPr="00A8631A">
              <w:rPr>
                <w:rFonts w:ascii="Arial" w:hAnsi="Arial" w:cs="Arial"/>
                <w:b/>
              </w:rPr>
              <w:t>28</w:t>
            </w:r>
          </w:p>
        </w:tc>
      </w:tr>
      <w:tr w:rsidR="009F73B4" w:rsidTr="009F73B4">
        <w:tc>
          <w:tcPr>
            <w:tcW w:w="1838" w:type="dxa"/>
          </w:tcPr>
          <w:p w:rsidR="009F73B4" w:rsidRPr="009F73B4" w:rsidRDefault="009F73B4" w:rsidP="00163C2F">
            <w:pPr>
              <w:rPr>
                <w:rFonts w:ascii="Arial" w:hAnsi="Arial" w:cs="Arial"/>
                <w:b/>
              </w:rPr>
            </w:pPr>
            <w:r w:rsidRPr="009F73B4">
              <w:rPr>
                <w:rFonts w:ascii="Arial" w:hAnsi="Arial" w:cs="Arial"/>
                <w:b/>
              </w:rPr>
              <w:t>Oxfordshire and N Bucks</w:t>
            </w:r>
          </w:p>
        </w:tc>
        <w:tc>
          <w:tcPr>
            <w:tcW w:w="1166" w:type="dxa"/>
          </w:tcPr>
          <w:p w:rsidR="009F73B4" w:rsidRDefault="009F73B4" w:rsidP="00163C2F">
            <w:pPr>
              <w:rPr>
                <w:rFonts w:ascii="Arial" w:hAnsi="Arial" w:cs="Arial"/>
              </w:rPr>
            </w:pPr>
            <w:r>
              <w:rPr>
                <w:rFonts w:ascii="Arial" w:hAnsi="Arial" w:cs="Arial"/>
              </w:rPr>
              <w:t>4</w:t>
            </w:r>
          </w:p>
        </w:tc>
        <w:tc>
          <w:tcPr>
            <w:tcW w:w="1503" w:type="dxa"/>
          </w:tcPr>
          <w:p w:rsidR="009F73B4" w:rsidRDefault="009F73B4" w:rsidP="00163C2F">
            <w:pPr>
              <w:rPr>
                <w:rFonts w:ascii="Arial" w:hAnsi="Arial" w:cs="Arial"/>
              </w:rPr>
            </w:pPr>
            <w:r>
              <w:rPr>
                <w:rFonts w:ascii="Arial" w:hAnsi="Arial" w:cs="Arial"/>
              </w:rPr>
              <w:t>6</w:t>
            </w:r>
          </w:p>
        </w:tc>
        <w:tc>
          <w:tcPr>
            <w:tcW w:w="1503" w:type="dxa"/>
          </w:tcPr>
          <w:p w:rsidR="009F73B4" w:rsidRDefault="006B7587" w:rsidP="00163C2F">
            <w:pPr>
              <w:rPr>
                <w:rFonts w:ascii="Arial" w:hAnsi="Arial" w:cs="Arial"/>
              </w:rPr>
            </w:pPr>
            <w:r>
              <w:rPr>
                <w:rFonts w:ascii="Arial" w:hAnsi="Arial" w:cs="Arial"/>
              </w:rPr>
              <w:t>6</w:t>
            </w:r>
          </w:p>
        </w:tc>
        <w:tc>
          <w:tcPr>
            <w:tcW w:w="1503" w:type="dxa"/>
          </w:tcPr>
          <w:p w:rsidR="009F73B4" w:rsidRDefault="00A8631A" w:rsidP="00163C2F">
            <w:pPr>
              <w:rPr>
                <w:rFonts w:ascii="Arial" w:hAnsi="Arial" w:cs="Arial"/>
              </w:rPr>
            </w:pPr>
            <w:r>
              <w:rPr>
                <w:rFonts w:ascii="Arial" w:hAnsi="Arial" w:cs="Arial"/>
              </w:rPr>
              <w:t>6</w:t>
            </w:r>
          </w:p>
        </w:tc>
        <w:tc>
          <w:tcPr>
            <w:tcW w:w="1503" w:type="dxa"/>
          </w:tcPr>
          <w:p w:rsidR="009F73B4" w:rsidRPr="00A8631A" w:rsidRDefault="006B7587" w:rsidP="00163C2F">
            <w:pPr>
              <w:rPr>
                <w:rFonts w:ascii="Arial" w:hAnsi="Arial" w:cs="Arial"/>
                <w:b/>
              </w:rPr>
            </w:pPr>
            <w:r>
              <w:rPr>
                <w:rFonts w:ascii="Arial" w:hAnsi="Arial" w:cs="Arial"/>
                <w:b/>
              </w:rPr>
              <w:t>22</w:t>
            </w:r>
          </w:p>
        </w:tc>
      </w:tr>
      <w:tr w:rsidR="009F73B4" w:rsidTr="009F73B4">
        <w:tc>
          <w:tcPr>
            <w:tcW w:w="1838" w:type="dxa"/>
          </w:tcPr>
          <w:p w:rsidR="009F73B4" w:rsidRPr="009F73B4" w:rsidRDefault="009F73B4" w:rsidP="00163C2F">
            <w:pPr>
              <w:rPr>
                <w:rFonts w:ascii="Arial" w:hAnsi="Arial" w:cs="Arial"/>
                <w:b/>
              </w:rPr>
            </w:pPr>
            <w:r w:rsidRPr="009F73B4">
              <w:rPr>
                <w:rFonts w:ascii="Arial" w:hAnsi="Arial" w:cs="Arial"/>
                <w:b/>
              </w:rPr>
              <w:t>Surrey</w:t>
            </w:r>
          </w:p>
        </w:tc>
        <w:tc>
          <w:tcPr>
            <w:tcW w:w="1166" w:type="dxa"/>
          </w:tcPr>
          <w:p w:rsidR="009F73B4" w:rsidRDefault="009F73B4" w:rsidP="00163C2F">
            <w:pPr>
              <w:rPr>
                <w:rFonts w:ascii="Arial" w:hAnsi="Arial" w:cs="Arial"/>
              </w:rPr>
            </w:pPr>
            <w:r>
              <w:rPr>
                <w:rFonts w:ascii="Arial" w:hAnsi="Arial" w:cs="Arial"/>
              </w:rPr>
              <w:t>9</w:t>
            </w:r>
          </w:p>
        </w:tc>
        <w:tc>
          <w:tcPr>
            <w:tcW w:w="1503" w:type="dxa"/>
          </w:tcPr>
          <w:p w:rsidR="009F73B4" w:rsidRDefault="009F73B4" w:rsidP="00163C2F">
            <w:pPr>
              <w:rPr>
                <w:rFonts w:ascii="Arial" w:hAnsi="Arial" w:cs="Arial"/>
              </w:rPr>
            </w:pPr>
            <w:r>
              <w:rPr>
                <w:rFonts w:ascii="Arial" w:hAnsi="Arial" w:cs="Arial"/>
              </w:rPr>
              <w:t>8</w:t>
            </w:r>
          </w:p>
        </w:tc>
        <w:tc>
          <w:tcPr>
            <w:tcW w:w="1503" w:type="dxa"/>
          </w:tcPr>
          <w:p w:rsidR="009F73B4" w:rsidRDefault="009F73B4" w:rsidP="00163C2F">
            <w:pPr>
              <w:rPr>
                <w:rFonts w:ascii="Arial" w:hAnsi="Arial" w:cs="Arial"/>
              </w:rPr>
            </w:pPr>
            <w:r>
              <w:rPr>
                <w:rFonts w:ascii="Arial" w:hAnsi="Arial" w:cs="Arial"/>
              </w:rPr>
              <w:t>9</w:t>
            </w:r>
          </w:p>
        </w:tc>
        <w:tc>
          <w:tcPr>
            <w:tcW w:w="1503" w:type="dxa"/>
          </w:tcPr>
          <w:p w:rsidR="009F73B4" w:rsidRDefault="00A8631A" w:rsidP="00163C2F">
            <w:pPr>
              <w:rPr>
                <w:rFonts w:ascii="Arial" w:hAnsi="Arial" w:cs="Arial"/>
              </w:rPr>
            </w:pPr>
            <w:r>
              <w:rPr>
                <w:rFonts w:ascii="Arial" w:hAnsi="Arial" w:cs="Arial"/>
              </w:rPr>
              <w:t>5</w:t>
            </w:r>
          </w:p>
        </w:tc>
        <w:tc>
          <w:tcPr>
            <w:tcW w:w="1503" w:type="dxa"/>
          </w:tcPr>
          <w:p w:rsidR="009F73B4" w:rsidRPr="00A8631A" w:rsidRDefault="00A8631A" w:rsidP="00163C2F">
            <w:pPr>
              <w:rPr>
                <w:rFonts w:ascii="Arial" w:hAnsi="Arial" w:cs="Arial"/>
                <w:b/>
              </w:rPr>
            </w:pPr>
            <w:r w:rsidRPr="00A8631A">
              <w:rPr>
                <w:rFonts w:ascii="Arial" w:hAnsi="Arial" w:cs="Arial"/>
                <w:b/>
              </w:rPr>
              <w:t>31</w:t>
            </w:r>
          </w:p>
        </w:tc>
      </w:tr>
      <w:tr w:rsidR="009F73B4" w:rsidTr="009F73B4">
        <w:tc>
          <w:tcPr>
            <w:tcW w:w="1838" w:type="dxa"/>
          </w:tcPr>
          <w:p w:rsidR="009F73B4" w:rsidRPr="009F73B4" w:rsidRDefault="009F73B4" w:rsidP="00163C2F">
            <w:pPr>
              <w:rPr>
                <w:rFonts w:ascii="Arial" w:hAnsi="Arial" w:cs="Arial"/>
                <w:b/>
              </w:rPr>
            </w:pPr>
            <w:r w:rsidRPr="009F73B4">
              <w:rPr>
                <w:rFonts w:ascii="Arial" w:hAnsi="Arial" w:cs="Arial"/>
                <w:b/>
              </w:rPr>
              <w:t>Sussex</w:t>
            </w:r>
          </w:p>
        </w:tc>
        <w:tc>
          <w:tcPr>
            <w:tcW w:w="1166" w:type="dxa"/>
          </w:tcPr>
          <w:p w:rsidR="009F73B4" w:rsidRDefault="009F73B4" w:rsidP="00163C2F">
            <w:pPr>
              <w:rPr>
                <w:rFonts w:ascii="Arial" w:hAnsi="Arial" w:cs="Arial"/>
              </w:rPr>
            </w:pPr>
            <w:r>
              <w:rPr>
                <w:rFonts w:ascii="Arial" w:hAnsi="Arial" w:cs="Arial"/>
              </w:rPr>
              <w:t>6</w:t>
            </w:r>
          </w:p>
        </w:tc>
        <w:tc>
          <w:tcPr>
            <w:tcW w:w="1503" w:type="dxa"/>
          </w:tcPr>
          <w:p w:rsidR="009F73B4" w:rsidRDefault="009F73B4" w:rsidP="00163C2F">
            <w:pPr>
              <w:rPr>
                <w:rFonts w:ascii="Arial" w:hAnsi="Arial" w:cs="Arial"/>
              </w:rPr>
            </w:pPr>
            <w:r>
              <w:rPr>
                <w:rFonts w:ascii="Arial" w:hAnsi="Arial" w:cs="Arial"/>
              </w:rPr>
              <w:t>7</w:t>
            </w:r>
          </w:p>
        </w:tc>
        <w:tc>
          <w:tcPr>
            <w:tcW w:w="1503" w:type="dxa"/>
          </w:tcPr>
          <w:p w:rsidR="009F73B4" w:rsidRDefault="009F73B4" w:rsidP="00163C2F">
            <w:pPr>
              <w:rPr>
                <w:rFonts w:ascii="Arial" w:hAnsi="Arial" w:cs="Arial"/>
              </w:rPr>
            </w:pPr>
            <w:r>
              <w:rPr>
                <w:rFonts w:ascii="Arial" w:hAnsi="Arial" w:cs="Arial"/>
              </w:rPr>
              <w:t>3</w:t>
            </w:r>
          </w:p>
        </w:tc>
        <w:tc>
          <w:tcPr>
            <w:tcW w:w="1503" w:type="dxa"/>
          </w:tcPr>
          <w:p w:rsidR="009F73B4" w:rsidRDefault="00A8631A" w:rsidP="00163C2F">
            <w:pPr>
              <w:rPr>
                <w:rFonts w:ascii="Arial" w:hAnsi="Arial" w:cs="Arial"/>
              </w:rPr>
            </w:pPr>
            <w:r>
              <w:rPr>
                <w:rFonts w:ascii="Arial" w:hAnsi="Arial" w:cs="Arial"/>
              </w:rPr>
              <w:t>4</w:t>
            </w:r>
          </w:p>
        </w:tc>
        <w:tc>
          <w:tcPr>
            <w:tcW w:w="1503" w:type="dxa"/>
          </w:tcPr>
          <w:p w:rsidR="009F73B4" w:rsidRPr="00A8631A" w:rsidRDefault="00A8631A" w:rsidP="00163C2F">
            <w:pPr>
              <w:rPr>
                <w:rFonts w:ascii="Arial" w:hAnsi="Arial" w:cs="Arial"/>
                <w:b/>
              </w:rPr>
            </w:pPr>
            <w:r w:rsidRPr="00A8631A">
              <w:rPr>
                <w:rFonts w:ascii="Arial" w:hAnsi="Arial" w:cs="Arial"/>
                <w:b/>
              </w:rPr>
              <w:t>20</w:t>
            </w:r>
          </w:p>
        </w:tc>
      </w:tr>
    </w:tbl>
    <w:p w:rsidR="00D574F2" w:rsidRDefault="00D574F2" w:rsidP="00163C2F">
      <w:pPr>
        <w:spacing w:after="0"/>
        <w:rPr>
          <w:rFonts w:ascii="Arial" w:hAnsi="Arial" w:cs="Arial"/>
        </w:rPr>
      </w:pPr>
    </w:p>
    <w:p w:rsidR="00D574F2" w:rsidRPr="009F73B4" w:rsidRDefault="00D574F2" w:rsidP="00163C2F">
      <w:pPr>
        <w:spacing w:after="0"/>
        <w:rPr>
          <w:rFonts w:ascii="Arial" w:hAnsi="Arial" w:cs="Arial"/>
          <w:b/>
        </w:rPr>
      </w:pPr>
      <w:r w:rsidRPr="009F73B4">
        <w:rPr>
          <w:rFonts w:ascii="Arial" w:hAnsi="Arial" w:cs="Arial"/>
          <w:b/>
        </w:rPr>
        <w:t>Selected Swimmers;</w:t>
      </w:r>
    </w:p>
    <w:p w:rsidR="00D574F2" w:rsidRPr="009F73B4" w:rsidRDefault="00D574F2" w:rsidP="00163C2F">
      <w:pPr>
        <w:spacing w:after="0"/>
        <w:rPr>
          <w:rFonts w:ascii="Arial" w:hAnsi="Arial" w:cs="Arial"/>
          <w:b/>
        </w:rPr>
      </w:pPr>
      <w:r w:rsidRPr="009F73B4">
        <w:rPr>
          <w:rFonts w:ascii="Arial" w:hAnsi="Arial" w:cs="Arial"/>
          <w:b/>
        </w:rPr>
        <w:t>11 years girls</w:t>
      </w:r>
    </w:p>
    <w:tbl>
      <w:tblPr>
        <w:tblW w:w="9067" w:type="dxa"/>
        <w:tblLook w:val="04A0" w:firstRow="1" w:lastRow="0" w:firstColumn="1" w:lastColumn="0" w:noHBand="0" w:noVBand="1"/>
      </w:tblPr>
      <w:tblGrid>
        <w:gridCol w:w="1440"/>
        <w:gridCol w:w="1420"/>
        <w:gridCol w:w="2020"/>
        <w:gridCol w:w="4187"/>
      </w:tblGrid>
      <w:tr w:rsidR="00D574F2" w:rsidRPr="00D574F2" w:rsidTr="00A8631A">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Surname</w:t>
            </w:r>
          </w:p>
        </w:tc>
        <w:tc>
          <w:tcPr>
            <w:tcW w:w="1420"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First</w:t>
            </w:r>
          </w:p>
        </w:tc>
        <w:tc>
          <w:tcPr>
            <w:tcW w:w="2020"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Club</w:t>
            </w:r>
          </w:p>
        </w:tc>
        <w:tc>
          <w:tcPr>
            <w:tcW w:w="4187"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County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Crowhurst</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Katie</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Maidenhead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Hoyland</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Daniella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Chalfont Otters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Lucas</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Sadie</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Chalfont Otters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Reid</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Kathryn</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Wycombe District</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Hayes</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Isabella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Alton</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Holroyd</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Natasha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Winchester</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McCulloch</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Portsmouth</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Murcott</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Eloise</w:t>
            </w:r>
          </w:p>
        </w:tc>
        <w:tc>
          <w:tcPr>
            <w:tcW w:w="20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Portsmouth</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Parker</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Lydia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Wildern Waves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Stallard</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Bethany</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Portsmouth</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Steevens</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Bethan</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Rushmoor Royals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Berkeley</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Jemimah</w:t>
            </w:r>
            <w:proofErr w:type="spellEnd"/>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RTWS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lastRenderedPageBreak/>
              <w:t>Childs</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Amelia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Seven Oaks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Fawson</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Elizabeth</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Canterbury</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Hickmott</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Lucy</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Thanet</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Panteli</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Stephanie</w:t>
            </w:r>
          </w:p>
        </w:tc>
        <w:tc>
          <w:tcPr>
            <w:tcW w:w="20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Thanet</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Ridley-Parish</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Piper</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Canterbury</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Stevenson</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Ana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Staines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Middlesex</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Goodgame</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Gretal</w:t>
            </w:r>
            <w:proofErr w:type="spellEnd"/>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Oxford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James</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Lottie</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Abingdon</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Merrison</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Aisling</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Maxwell</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Mills</w:t>
            </w:r>
          </w:p>
        </w:tc>
        <w:tc>
          <w:tcPr>
            <w:tcW w:w="14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Lara</w:t>
            </w:r>
          </w:p>
        </w:tc>
        <w:tc>
          <w:tcPr>
            <w:tcW w:w="20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Oxford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Agius</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Zara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Barnett</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Abigail</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Cruz-</w:t>
            </w:r>
            <w:proofErr w:type="spellStart"/>
            <w:r w:rsidRPr="00D574F2">
              <w:rPr>
                <w:rFonts w:ascii="Calibri" w:eastAsia="Times New Roman" w:hAnsi="Calibri" w:cs="Times New Roman"/>
                <w:color w:val="000000"/>
                <w:lang w:eastAsia="en-GB"/>
              </w:rPr>
              <w:t>O'Dwyer</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Sasha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Lecoutre</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Susannah</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Seymour</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Lily</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Strode</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Amy </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Farnham</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Weeks</w:t>
            </w:r>
          </w:p>
        </w:tc>
        <w:tc>
          <w:tcPr>
            <w:tcW w:w="14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Jasmyn</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Wensley</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Charlotte</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Evans</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Rhiannon</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Mid Sussex Marlins</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600"/>
        </w:trPr>
        <w:tc>
          <w:tcPr>
            <w:tcW w:w="1440" w:type="dxa"/>
            <w:tcBorders>
              <w:top w:val="nil"/>
              <w:left w:val="single" w:sz="4" w:space="0" w:color="auto"/>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Isabelle </w:t>
            </w:r>
            <w:proofErr w:type="spellStart"/>
            <w:r w:rsidRPr="00D574F2">
              <w:rPr>
                <w:rFonts w:ascii="Calibri" w:eastAsia="Times New Roman" w:hAnsi="Calibri" w:cs="Times New Roman"/>
                <w:color w:val="000000"/>
                <w:lang w:eastAsia="en-GB"/>
              </w:rPr>
              <w:t>Maccaskill</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Anne</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Eastbourne</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Narraway</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Keira</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Crawley</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Silk</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Catilin</w:t>
            </w:r>
            <w:proofErr w:type="spellEnd"/>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Worthing</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Sims</w:t>
            </w:r>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Madeline</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East Grinstead</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Windslow</w:t>
            </w:r>
            <w:proofErr w:type="spellEnd"/>
          </w:p>
        </w:tc>
        <w:tc>
          <w:tcPr>
            <w:tcW w:w="14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Rosie</w:t>
            </w:r>
          </w:p>
        </w:tc>
        <w:tc>
          <w:tcPr>
            <w:tcW w:w="20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Worthing</w:t>
            </w:r>
          </w:p>
        </w:tc>
        <w:tc>
          <w:tcPr>
            <w:tcW w:w="4187" w:type="dxa"/>
            <w:tcBorders>
              <w:top w:val="nil"/>
              <w:left w:val="nil"/>
              <w:bottom w:val="single" w:sz="4" w:space="0" w:color="auto"/>
              <w:right w:val="single" w:sz="4" w:space="0" w:color="auto"/>
            </w:tcBorders>
            <w:shd w:val="clear" w:color="000000" w:fill="FFFFFF"/>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bl>
    <w:p w:rsidR="00D574F2" w:rsidRDefault="00D574F2" w:rsidP="00163C2F">
      <w:pPr>
        <w:spacing w:after="0"/>
        <w:rPr>
          <w:rFonts w:ascii="Arial" w:hAnsi="Arial" w:cs="Arial"/>
        </w:rPr>
      </w:pPr>
    </w:p>
    <w:p w:rsidR="00D574F2" w:rsidRPr="009F73B4" w:rsidRDefault="00D574F2" w:rsidP="00163C2F">
      <w:pPr>
        <w:spacing w:after="0"/>
        <w:rPr>
          <w:rFonts w:ascii="Arial" w:hAnsi="Arial" w:cs="Arial"/>
          <w:b/>
        </w:rPr>
      </w:pPr>
      <w:r w:rsidRPr="009F73B4">
        <w:rPr>
          <w:rFonts w:ascii="Arial" w:hAnsi="Arial" w:cs="Arial"/>
          <w:b/>
        </w:rPr>
        <w:t>11 years boys</w:t>
      </w:r>
    </w:p>
    <w:p w:rsidR="00D574F2" w:rsidRDefault="00D574F2" w:rsidP="00163C2F">
      <w:pPr>
        <w:spacing w:after="0"/>
        <w:rPr>
          <w:rFonts w:ascii="Arial" w:hAnsi="Arial" w:cs="Arial"/>
        </w:rPr>
      </w:pPr>
    </w:p>
    <w:tbl>
      <w:tblPr>
        <w:tblW w:w="9067" w:type="dxa"/>
        <w:tblLook w:val="04A0" w:firstRow="1" w:lastRow="0" w:firstColumn="1" w:lastColumn="0" w:noHBand="0" w:noVBand="1"/>
      </w:tblPr>
      <w:tblGrid>
        <w:gridCol w:w="1268"/>
        <w:gridCol w:w="1120"/>
        <w:gridCol w:w="2852"/>
        <w:gridCol w:w="3827"/>
      </w:tblGrid>
      <w:tr w:rsidR="00D574F2" w:rsidRPr="00D574F2" w:rsidTr="00A8631A">
        <w:trPr>
          <w:trHeight w:val="300"/>
        </w:trPr>
        <w:tc>
          <w:tcPr>
            <w:tcW w:w="1268"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Surname</w:t>
            </w:r>
          </w:p>
        </w:tc>
        <w:tc>
          <w:tcPr>
            <w:tcW w:w="1120"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First Name</w:t>
            </w:r>
          </w:p>
        </w:tc>
        <w:tc>
          <w:tcPr>
            <w:tcW w:w="2852"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Club</w:t>
            </w:r>
          </w:p>
        </w:tc>
        <w:tc>
          <w:tcPr>
            <w:tcW w:w="3827" w:type="dxa"/>
            <w:tcBorders>
              <w:top w:val="nil"/>
              <w:left w:val="nil"/>
              <w:bottom w:val="nil"/>
              <w:right w:val="nil"/>
            </w:tcBorders>
            <w:shd w:val="clear" w:color="000000" w:fill="5B9BD5"/>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County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Poulton</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Jan</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Wycombe District</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Staines</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Luca</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Wycombe District</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Jackson</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Kai</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Alton</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Pallister</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Michael</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Alton</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Pullen</w:t>
            </w:r>
          </w:p>
        </w:tc>
        <w:tc>
          <w:tcPr>
            <w:tcW w:w="11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Matthew</w:t>
            </w:r>
          </w:p>
        </w:tc>
        <w:tc>
          <w:tcPr>
            <w:tcW w:w="2852" w:type="dxa"/>
            <w:tcBorders>
              <w:top w:val="nil"/>
              <w:left w:val="nil"/>
              <w:bottom w:val="single" w:sz="4" w:space="0" w:color="auto"/>
              <w:right w:val="single" w:sz="4" w:space="0" w:color="auto"/>
            </w:tcBorders>
            <w:shd w:val="clear" w:color="auto" w:fill="auto"/>
            <w:noWrap/>
            <w:vAlign w:val="bottom"/>
            <w:hideMark/>
          </w:tcPr>
          <w:p w:rsidR="00D574F2" w:rsidRPr="00D574F2" w:rsidRDefault="005901C0"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Havant</w:t>
            </w:r>
            <w:r w:rsidR="00D574F2" w:rsidRPr="00D574F2">
              <w:rPr>
                <w:rFonts w:ascii="Calibri" w:eastAsia="Times New Roman" w:hAnsi="Calibri" w:cs="Times New Roman"/>
                <w:color w:val="000000"/>
                <w:lang w:eastAsia="en-GB"/>
              </w:rPr>
              <w:t xml:space="preserve"> and Waterlooville</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Brice</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Daniel</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Tonbridge</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Crewe</w:t>
            </w:r>
          </w:p>
        </w:tc>
        <w:tc>
          <w:tcPr>
            <w:tcW w:w="11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Charlie</w:t>
            </w:r>
          </w:p>
        </w:tc>
        <w:tc>
          <w:tcPr>
            <w:tcW w:w="2852"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RTW</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Hayes</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Louis</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Seven Oaks</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Isaacs</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Oliver</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Black Lion</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Jacobs</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Samuel</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Seven Oaks</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Miles</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Oscar</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Thanet</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Parpworth</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Maximus</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Thanet</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Setterfield</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Ali</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Thanet</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Solly</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Joshua</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Dartford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Wright</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Conor</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Thanet</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Churchill</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Joseph</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Staines</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Middlesex</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Conway</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Jamie</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Oxford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Cooke</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Freddie</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Oxford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Dobson</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Rafe</w:t>
            </w:r>
            <w:proofErr w:type="spellEnd"/>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Newport Pagnell</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lastRenderedPageBreak/>
              <w:t>Richards</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Sean</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Maxwell</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Smith</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Morgan</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Didcot </w:t>
            </w:r>
            <w:r w:rsidR="005901C0" w:rsidRPr="00D574F2">
              <w:rPr>
                <w:rFonts w:ascii="Calibri" w:eastAsia="Times New Roman" w:hAnsi="Calibri" w:cs="Times New Roman"/>
                <w:color w:val="000000"/>
                <w:lang w:eastAsia="en-GB"/>
              </w:rPr>
              <w:t>barramundi</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Sturgess</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Matthew</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Milton Keynes</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Dibdin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Henry</w:t>
            </w:r>
          </w:p>
        </w:tc>
        <w:tc>
          <w:tcPr>
            <w:tcW w:w="2852"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Hicks</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Jonathan</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Potgieter</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Nathan</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Shaw</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Joshua</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Van Der </w:t>
            </w:r>
            <w:proofErr w:type="spellStart"/>
            <w:r w:rsidRPr="00D574F2">
              <w:rPr>
                <w:rFonts w:ascii="Calibri" w:eastAsia="Times New Roman" w:hAnsi="Calibri" w:cs="Times New Roman"/>
                <w:color w:val="000000"/>
                <w:lang w:eastAsia="en-GB"/>
              </w:rPr>
              <w:t>Leest</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Hendrik</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Woking</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Windle</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Max</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Young</w:t>
            </w:r>
          </w:p>
        </w:tc>
        <w:tc>
          <w:tcPr>
            <w:tcW w:w="11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Michael</w:t>
            </w:r>
          </w:p>
        </w:tc>
        <w:tc>
          <w:tcPr>
            <w:tcW w:w="2852"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Bond</w:t>
            </w:r>
          </w:p>
        </w:tc>
        <w:tc>
          <w:tcPr>
            <w:tcW w:w="112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Jamie </w:t>
            </w:r>
          </w:p>
        </w:tc>
        <w:tc>
          <w:tcPr>
            <w:tcW w:w="2852"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Worthing</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Cannon</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Eoghan</w:t>
            </w:r>
            <w:proofErr w:type="spellEnd"/>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Shiverers</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Day</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Thomas </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Worthing</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Kendrick</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Elijah</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Shiverers</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Leachman</w:t>
            </w:r>
            <w:proofErr w:type="spellEnd"/>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Miles</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Crawley</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Plater</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Luca</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East Grinstead</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A8631A">
        <w:trPr>
          <w:trHeight w:val="300"/>
        </w:trPr>
        <w:tc>
          <w:tcPr>
            <w:tcW w:w="1268"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Seymour</w:t>
            </w:r>
          </w:p>
        </w:tc>
        <w:tc>
          <w:tcPr>
            <w:tcW w:w="112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Laurence</w:t>
            </w:r>
          </w:p>
        </w:tc>
        <w:tc>
          <w:tcPr>
            <w:tcW w:w="2852"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Brighton</w:t>
            </w:r>
          </w:p>
        </w:tc>
        <w:tc>
          <w:tcPr>
            <w:tcW w:w="3827"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bl>
    <w:p w:rsidR="00D574F2" w:rsidRDefault="00D574F2" w:rsidP="00163C2F">
      <w:pPr>
        <w:spacing w:after="0"/>
        <w:rPr>
          <w:rFonts w:ascii="Arial" w:hAnsi="Arial" w:cs="Arial"/>
        </w:rPr>
      </w:pPr>
    </w:p>
    <w:p w:rsidR="00D574F2" w:rsidRPr="009F73B4" w:rsidRDefault="00D574F2" w:rsidP="00163C2F">
      <w:pPr>
        <w:spacing w:after="0"/>
        <w:rPr>
          <w:rFonts w:ascii="Arial" w:hAnsi="Arial" w:cs="Arial"/>
          <w:b/>
        </w:rPr>
      </w:pPr>
      <w:r w:rsidRPr="009F73B4">
        <w:rPr>
          <w:rFonts w:ascii="Arial" w:hAnsi="Arial" w:cs="Arial"/>
          <w:b/>
        </w:rPr>
        <w:t>12 years girls</w:t>
      </w:r>
    </w:p>
    <w:p w:rsidR="00D574F2" w:rsidRDefault="00D574F2" w:rsidP="00163C2F">
      <w:pPr>
        <w:spacing w:after="0"/>
        <w:rPr>
          <w:rFonts w:ascii="Arial" w:hAnsi="Arial" w:cs="Arial"/>
        </w:rPr>
      </w:pPr>
    </w:p>
    <w:tbl>
      <w:tblPr>
        <w:tblW w:w="9067" w:type="dxa"/>
        <w:tblLook w:val="04A0" w:firstRow="1" w:lastRow="0" w:firstColumn="1" w:lastColumn="0" w:noHBand="0" w:noVBand="1"/>
      </w:tblPr>
      <w:tblGrid>
        <w:gridCol w:w="1540"/>
        <w:gridCol w:w="1061"/>
        <w:gridCol w:w="2639"/>
        <w:gridCol w:w="3827"/>
      </w:tblGrid>
      <w:tr w:rsidR="00D574F2" w:rsidRPr="00D574F2" w:rsidTr="00CC66D1">
        <w:trPr>
          <w:trHeight w:val="300"/>
        </w:trPr>
        <w:tc>
          <w:tcPr>
            <w:tcW w:w="1540"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Surname</w:t>
            </w:r>
          </w:p>
        </w:tc>
        <w:tc>
          <w:tcPr>
            <w:tcW w:w="1061"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First Name</w:t>
            </w:r>
          </w:p>
        </w:tc>
        <w:tc>
          <w:tcPr>
            <w:tcW w:w="2639"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Club</w:t>
            </w:r>
          </w:p>
        </w:tc>
        <w:tc>
          <w:tcPr>
            <w:tcW w:w="3827"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County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Basinger </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Alyssa</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Maidenhead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6B7587"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tcPr>
          <w:p w:rsidR="006B7587" w:rsidRPr="00D574F2" w:rsidRDefault="006B7587" w:rsidP="00D574F2">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Zakrzewski</w:t>
            </w:r>
            <w:proofErr w:type="spellEnd"/>
          </w:p>
        </w:tc>
        <w:tc>
          <w:tcPr>
            <w:tcW w:w="1061" w:type="dxa"/>
            <w:tcBorders>
              <w:top w:val="nil"/>
              <w:left w:val="nil"/>
              <w:bottom w:val="single" w:sz="4" w:space="0" w:color="auto"/>
              <w:right w:val="single" w:sz="4" w:space="0" w:color="auto"/>
            </w:tcBorders>
            <w:shd w:val="clear" w:color="000000" w:fill="FFFFFF"/>
            <w:noWrap/>
            <w:vAlign w:val="bottom"/>
          </w:tcPr>
          <w:p w:rsidR="006B7587" w:rsidRPr="00D574F2" w:rsidRDefault="006B7587" w:rsidP="00D574F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Adel</w:t>
            </w:r>
          </w:p>
        </w:tc>
        <w:tc>
          <w:tcPr>
            <w:tcW w:w="2639" w:type="dxa"/>
            <w:tcBorders>
              <w:top w:val="nil"/>
              <w:left w:val="nil"/>
              <w:bottom w:val="single" w:sz="4" w:space="0" w:color="auto"/>
              <w:right w:val="single" w:sz="4" w:space="0" w:color="auto"/>
            </w:tcBorders>
            <w:shd w:val="clear" w:color="000000" w:fill="FFFFFF"/>
            <w:noWrap/>
            <w:vAlign w:val="bottom"/>
          </w:tcPr>
          <w:p w:rsidR="006B7587" w:rsidRPr="00D574F2" w:rsidRDefault="006B7587" w:rsidP="00D574F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Chesham</w:t>
            </w:r>
          </w:p>
        </w:tc>
        <w:tc>
          <w:tcPr>
            <w:tcW w:w="3827" w:type="dxa"/>
            <w:tcBorders>
              <w:top w:val="nil"/>
              <w:left w:val="nil"/>
              <w:bottom w:val="single" w:sz="4" w:space="0" w:color="auto"/>
              <w:right w:val="single" w:sz="4" w:space="0" w:color="auto"/>
            </w:tcBorders>
            <w:shd w:val="clear" w:color="000000" w:fill="FFFFFF"/>
            <w:noWrap/>
            <w:vAlign w:val="bottom"/>
          </w:tcPr>
          <w:p w:rsidR="006B7587" w:rsidRPr="00D574F2" w:rsidRDefault="006B7587" w:rsidP="00D574F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Berkshire and South Bucks</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Baxter</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Kate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Southampton Dolphins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Carter</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Effie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Rushmoor</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Fox</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Poppy</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Winchester</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Francis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Faye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Winchester</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Le Cras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Laura</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5901C0"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Guernsey</w:t>
            </w:r>
            <w:r w:rsidR="00D574F2" w:rsidRPr="00D574F2">
              <w:rPr>
                <w:rFonts w:ascii="Calibri" w:eastAsia="Times New Roman" w:hAnsi="Calibri" w:cs="Times New Roman"/>
                <w:color w:val="000000"/>
                <w:lang w:eastAsia="en-GB"/>
              </w:rPr>
              <w:t xml:space="preserve"> </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Motala</w:t>
            </w:r>
            <w:proofErr w:type="spellEnd"/>
            <w:r w:rsidRPr="00D574F2">
              <w:rPr>
                <w:rFonts w:ascii="Calibri" w:eastAsia="Times New Roman" w:hAnsi="Calibri" w:cs="Times New Roman"/>
                <w:color w:val="000000"/>
                <w:lang w:eastAsia="en-GB"/>
              </w:rPr>
              <w:t>-Evans</w:t>
            </w:r>
          </w:p>
        </w:tc>
        <w:tc>
          <w:tcPr>
            <w:tcW w:w="1061"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Sophia</w:t>
            </w:r>
          </w:p>
        </w:tc>
        <w:tc>
          <w:tcPr>
            <w:tcW w:w="2639" w:type="dxa"/>
            <w:tcBorders>
              <w:top w:val="nil"/>
              <w:left w:val="nil"/>
              <w:bottom w:val="single" w:sz="4" w:space="0" w:color="auto"/>
              <w:right w:val="single" w:sz="4" w:space="0" w:color="auto"/>
            </w:tcBorders>
            <w:shd w:val="clear" w:color="auto" w:fill="auto"/>
            <w:vAlign w:val="bottom"/>
            <w:hideMark/>
          </w:tcPr>
          <w:p w:rsidR="00D574F2" w:rsidRPr="00D574F2" w:rsidRDefault="00D574F2" w:rsidP="00D574F2">
            <w:pPr>
              <w:spacing w:after="0" w:line="240" w:lineRule="auto"/>
              <w:rPr>
                <w:rFonts w:ascii="Arial" w:eastAsia="Times New Roman" w:hAnsi="Arial" w:cs="Arial"/>
                <w:color w:val="000000"/>
                <w:sz w:val="20"/>
                <w:szCs w:val="20"/>
                <w:lang w:eastAsia="en-GB"/>
              </w:rPr>
            </w:pPr>
            <w:r w:rsidRPr="00D574F2">
              <w:rPr>
                <w:rFonts w:ascii="Arial" w:eastAsia="Times New Roman" w:hAnsi="Arial" w:cs="Arial"/>
                <w:color w:val="000000"/>
                <w:sz w:val="20"/>
                <w:szCs w:val="20"/>
                <w:lang w:eastAsia="en-GB"/>
              </w:rPr>
              <w:t>Winchester</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Oakley</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Molly</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Southampton</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Peers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Lucy </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A8631A" w:rsidP="00D574F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Havant and W</w:t>
            </w:r>
            <w:r w:rsidR="00D574F2" w:rsidRPr="00D574F2">
              <w:rPr>
                <w:rFonts w:ascii="Calibri" w:eastAsia="Times New Roman" w:hAnsi="Calibri" w:cs="Times New Roman"/>
                <w:color w:val="000000"/>
                <w:lang w:eastAsia="en-GB"/>
              </w:rPr>
              <w:t>aterlooville</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Compton</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Rose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Seven Oaks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Hillsdon</w:t>
            </w:r>
            <w:proofErr w:type="spellEnd"/>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Izzy</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RTWS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Loman</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Anna</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RTWS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Naylor-Perrott</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Zoe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Seven Oaks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Rogers-Mills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Jordan</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East Invicta</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Vowell</w:t>
            </w:r>
            <w:proofErr w:type="spellEnd"/>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Ellie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Seven Oaks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Coombes</w:t>
            </w:r>
          </w:p>
        </w:tc>
        <w:tc>
          <w:tcPr>
            <w:tcW w:w="1061"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Paige</w:t>
            </w:r>
          </w:p>
        </w:tc>
        <w:tc>
          <w:tcPr>
            <w:tcW w:w="2639" w:type="dxa"/>
            <w:tcBorders>
              <w:top w:val="nil"/>
              <w:left w:val="nil"/>
              <w:bottom w:val="single" w:sz="4" w:space="0" w:color="auto"/>
              <w:right w:val="single" w:sz="4" w:space="0" w:color="auto"/>
            </w:tcBorders>
            <w:shd w:val="clear" w:color="auto" w:fill="auto"/>
            <w:vAlign w:val="bottom"/>
            <w:hideMark/>
          </w:tcPr>
          <w:p w:rsidR="00D574F2" w:rsidRPr="00D574F2" w:rsidRDefault="00D574F2" w:rsidP="00D574F2">
            <w:pPr>
              <w:spacing w:after="0" w:line="240" w:lineRule="auto"/>
              <w:rPr>
                <w:rFonts w:ascii="Arial" w:eastAsia="Times New Roman" w:hAnsi="Arial" w:cs="Arial"/>
                <w:color w:val="000000"/>
                <w:sz w:val="20"/>
                <w:szCs w:val="20"/>
                <w:lang w:eastAsia="en-GB"/>
              </w:rPr>
            </w:pPr>
            <w:r w:rsidRPr="00D574F2">
              <w:rPr>
                <w:rFonts w:ascii="Arial" w:eastAsia="Times New Roman" w:hAnsi="Arial" w:cs="Arial"/>
                <w:color w:val="000000"/>
                <w:sz w:val="20"/>
                <w:szCs w:val="20"/>
                <w:lang w:eastAsia="en-GB"/>
              </w:rPr>
              <w:t>Staines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Middlesex</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Harry</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Isabel</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Staines</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Middlesex</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Little</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Delphine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Oxford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Powell</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Madeline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Bicester</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Smit</w:t>
            </w:r>
          </w:p>
        </w:tc>
        <w:tc>
          <w:tcPr>
            <w:tcW w:w="1061"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Megan</w:t>
            </w:r>
          </w:p>
        </w:tc>
        <w:tc>
          <w:tcPr>
            <w:tcW w:w="2639" w:type="dxa"/>
            <w:tcBorders>
              <w:top w:val="nil"/>
              <w:left w:val="nil"/>
              <w:bottom w:val="single" w:sz="4" w:space="0" w:color="auto"/>
              <w:right w:val="single" w:sz="4" w:space="0" w:color="auto"/>
            </w:tcBorders>
            <w:shd w:val="clear" w:color="auto" w:fill="auto"/>
            <w:vAlign w:val="bottom"/>
            <w:hideMark/>
          </w:tcPr>
          <w:p w:rsidR="00D574F2" w:rsidRPr="00D574F2" w:rsidRDefault="00D574F2" w:rsidP="00D574F2">
            <w:pPr>
              <w:spacing w:after="0" w:line="240" w:lineRule="auto"/>
              <w:rPr>
                <w:rFonts w:ascii="Arial" w:eastAsia="Times New Roman" w:hAnsi="Arial" w:cs="Arial"/>
                <w:color w:val="000000"/>
                <w:sz w:val="20"/>
                <w:szCs w:val="20"/>
                <w:lang w:eastAsia="en-GB"/>
              </w:rPr>
            </w:pPr>
            <w:r w:rsidRPr="00D574F2">
              <w:rPr>
                <w:rFonts w:ascii="Arial" w:eastAsia="Times New Roman" w:hAnsi="Arial" w:cs="Arial"/>
                <w:color w:val="000000"/>
                <w:sz w:val="20"/>
                <w:szCs w:val="20"/>
                <w:lang w:eastAsia="en-GB"/>
              </w:rPr>
              <w:t>City of Oxford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Tomlin-Davies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Millie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Maxwell</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Trist</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Amelia</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Bicester</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Wynne-Jones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Lottie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Bicester</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Oxfordshire and North Bucks</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Bliss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Lottie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Bloomfield</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Imogen</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Broad</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Sophie</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lastRenderedPageBreak/>
              <w:t>Fakkel</w:t>
            </w:r>
            <w:proofErr w:type="spellEnd"/>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Isabella</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Flynn</w:t>
            </w:r>
          </w:p>
        </w:tc>
        <w:tc>
          <w:tcPr>
            <w:tcW w:w="1061"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Kirstie</w:t>
            </w:r>
          </w:p>
        </w:tc>
        <w:tc>
          <w:tcPr>
            <w:tcW w:w="2639" w:type="dxa"/>
            <w:tcBorders>
              <w:top w:val="nil"/>
              <w:left w:val="nil"/>
              <w:bottom w:val="single" w:sz="4" w:space="0" w:color="auto"/>
              <w:right w:val="single" w:sz="4" w:space="0" w:color="auto"/>
            </w:tcBorders>
            <w:shd w:val="clear" w:color="auto" w:fill="auto"/>
            <w:vAlign w:val="bottom"/>
            <w:hideMark/>
          </w:tcPr>
          <w:p w:rsidR="00D574F2" w:rsidRPr="00D574F2" w:rsidRDefault="00D574F2" w:rsidP="00D574F2">
            <w:pPr>
              <w:spacing w:after="0" w:line="240" w:lineRule="auto"/>
              <w:rPr>
                <w:rFonts w:ascii="Arial" w:eastAsia="Times New Roman" w:hAnsi="Arial" w:cs="Arial"/>
                <w:color w:val="000000"/>
                <w:sz w:val="20"/>
                <w:szCs w:val="20"/>
                <w:lang w:eastAsia="en-GB"/>
              </w:rPr>
            </w:pPr>
            <w:r w:rsidRPr="00D574F2">
              <w:rPr>
                <w:rFonts w:ascii="Arial" w:eastAsia="Times New Roman" w:hAnsi="Arial" w:cs="Arial"/>
                <w:color w:val="000000"/>
                <w:sz w:val="20"/>
                <w:szCs w:val="20"/>
                <w:lang w:eastAsia="en-GB"/>
              </w:rPr>
              <w:t>Epsom</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Poulton</w:t>
            </w:r>
            <w:proofErr w:type="spellEnd"/>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Abigail</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Rowlands</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Jessica</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Seymour</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Daisy</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Stemp</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Abigail</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Haslemere</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Ryan</w:t>
            </w:r>
          </w:p>
        </w:tc>
        <w:tc>
          <w:tcPr>
            <w:tcW w:w="1061"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Niamh</w:t>
            </w:r>
          </w:p>
        </w:tc>
        <w:tc>
          <w:tcPr>
            <w:tcW w:w="2639"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Crawley</w:t>
            </w:r>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Thornton</w:t>
            </w:r>
          </w:p>
        </w:tc>
        <w:tc>
          <w:tcPr>
            <w:tcW w:w="1061"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Maisie</w:t>
            </w:r>
          </w:p>
        </w:tc>
        <w:tc>
          <w:tcPr>
            <w:tcW w:w="2639" w:type="dxa"/>
            <w:tcBorders>
              <w:top w:val="nil"/>
              <w:left w:val="nil"/>
              <w:bottom w:val="single" w:sz="4" w:space="0" w:color="auto"/>
              <w:right w:val="single" w:sz="4" w:space="0" w:color="auto"/>
            </w:tcBorders>
            <w:shd w:val="clear" w:color="auto" w:fill="auto"/>
            <w:vAlign w:val="bottom"/>
            <w:hideMark/>
          </w:tcPr>
          <w:p w:rsidR="00D574F2" w:rsidRPr="00D574F2" w:rsidRDefault="00D574F2" w:rsidP="00D574F2">
            <w:pPr>
              <w:spacing w:after="0" w:line="240" w:lineRule="auto"/>
              <w:rPr>
                <w:rFonts w:ascii="Arial" w:eastAsia="Times New Roman" w:hAnsi="Arial" w:cs="Arial"/>
                <w:color w:val="000000"/>
                <w:sz w:val="20"/>
                <w:szCs w:val="20"/>
                <w:lang w:eastAsia="en-GB"/>
              </w:rPr>
            </w:pPr>
            <w:proofErr w:type="spellStart"/>
            <w:r w:rsidRPr="00D574F2">
              <w:rPr>
                <w:rFonts w:ascii="Arial" w:eastAsia="Times New Roman" w:hAnsi="Arial" w:cs="Arial"/>
                <w:color w:val="000000"/>
                <w:sz w:val="20"/>
                <w:szCs w:val="20"/>
                <w:lang w:eastAsia="en-GB"/>
              </w:rPr>
              <w:t>Halisham</w:t>
            </w:r>
            <w:proofErr w:type="spellEnd"/>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CC66D1">
        <w:trPr>
          <w:trHeight w:val="300"/>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Widdop</w:t>
            </w:r>
            <w:proofErr w:type="spellEnd"/>
          </w:p>
        </w:tc>
        <w:tc>
          <w:tcPr>
            <w:tcW w:w="1061"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Millie</w:t>
            </w:r>
          </w:p>
        </w:tc>
        <w:tc>
          <w:tcPr>
            <w:tcW w:w="2639" w:type="dxa"/>
            <w:tcBorders>
              <w:top w:val="nil"/>
              <w:left w:val="nil"/>
              <w:bottom w:val="single" w:sz="4" w:space="0" w:color="auto"/>
              <w:right w:val="single" w:sz="4" w:space="0" w:color="auto"/>
            </w:tcBorders>
            <w:shd w:val="clear" w:color="auto" w:fill="auto"/>
            <w:vAlign w:val="bottom"/>
            <w:hideMark/>
          </w:tcPr>
          <w:p w:rsidR="00D574F2" w:rsidRPr="00D574F2" w:rsidRDefault="00D574F2" w:rsidP="00D574F2">
            <w:pPr>
              <w:spacing w:after="0" w:line="240" w:lineRule="auto"/>
              <w:rPr>
                <w:rFonts w:ascii="Arial" w:eastAsia="Times New Roman" w:hAnsi="Arial" w:cs="Arial"/>
                <w:color w:val="000000"/>
                <w:sz w:val="20"/>
                <w:szCs w:val="20"/>
                <w:lang w:eastAsia="en-GB"/>
              </w:rPr>
            </w:pPr>
            <w:proofErr w:type="spellStart"/>
            <w:r w:rsidRPr="00D574F2">
              <w:rPr>
                <w:rFonts w:ascii="Arial" w:eastAsia="Times New Roman" w:hAnsi="Arial" w:cs="Arial"/>
                <w:color w:val="000000"/>
                <w:sz w:val="20"/>
                <w:szCs w:val="20"/>
                <w:lang w:eastAsia="en-GB"/>
              </w:rPr>
              <w:t>Halisham</w:t>
            </w:r>
            <w:proofErr w:type="spellEnd"/>
          </w:p>
        </w:tc>
        <w:tc>
          <w:tcPr>
            <w:tcW w:w="3827"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bl>
    <w:p w:rsidR="00D574F2" w:rsidRDefault="00D574F2" w:rsidP="00163C2F">
      <w:pPr>
        <w:spacing w:after="0"/>
        <w:rPr>
          <w:rFonts w:ascii="Arial" w:hAnsi="Arial" w:cs="Arial"/>
        </w:rPr>
      </w:pPr>
    </w:p>
    <w:p w:rsidR="00D574F2" w:rsidRPr="009F73B4" w:rsidRDefault="00D574F2" w:rsidP="00163C2F">
      <w:pPr>
        <w:spacing w:after="0"/>
        <w:rPr>
          <w:rFonts w:ascii="Arial" w:hAnsi="Arial" w:cs="Arial"/>
          <w:b/>
        </w:rPr>
      </w:pPr>
      <w:r w:rsidRPr="009F73B4">
        <w:rPr>
          <w:rFonts w:ascii="Arial" w:hAnsi="Arial" w:cs="Arial"/>
          <w:b/>
        </w:rPr>
        <w:t>12 year boys</w:t>
      </w:r>
    </w:p>
    <w:tbl>
      <w:tblPr>
        <w:tblW w:w="9209" w:type="dxa"/>
        <w:tblLook w:val="04A0" w:firstRow="1" w:lastRow="0" w:firstColumn="1" w:lastColumn="0" w:noHBand="0" w:noVBand="1"/>
      </w:tblPr>
      <w:tblGrid>
        <w:gridCol w:w="1737"/>
        <w:gridCol w:w="1270"/>
        <w:gridCol w:w="2658"/>
        <w:gridCol w:w="3544"/>
      </w:tblGrid>
      <w:tr w:rsidR="00D574F2" w:rsidRPr="00D574F2" w:rsidTr="00CC66D1">
        <w:trPr>
          <w:trHeight w:val="300"/>
        </w:trPr>
        <w:tc>
          <w:tcPr>
            <w:tcW w:w="1737"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Surname</w:t>
            </w:r>
          </w:p>
        </w:tc>
        <w:tc>
          <w:tcPr>
            <w:tcW w:w="1270"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First</w:t>
            </w:r>
          </w:p>
        </w:tc>
        <w:tc>
          <w:tcPr>
            <w:tcW w:w="2658" w:type="dxa"/>
            <w:tcBorders>
              <w:top w:val="single" w:sz="4" w:space="0" w:color="auto"/>
              <w:left w:val="nil"/>
              <w:bottom w:val="single" w:sz="4" w:space="0" w:color="auto"/>
              <w:right w:val="single" w:sz="4" w:space="0" w:color="auto"/>
            </w:tcBorders>
            <w:shd w:val="clear" w:color="000000" w:fill="5B9BD5"/>
            <w:noWrap/>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Club</w:t>
            </w:r>
          </w:p>
        </w:tc>
        <w:tc>
          <w:tcPr>
            <w:tcW w:w="3544" w:type="dxa"/>
            <w:tcBorders>
              <w:top w:val="nil"/>
              <w:left w:val="nil"/>
              <w:bottom w:val="nil"/>
              <w:right w:val="single" w:sz="4" w:space="0" w:color="auto"/>
            </w:tcBorders>
            <w:shd w:val="clear" w:color="000000" w:fill="5B9BD5"/>
            <w:vAlign w:val="bottom"/>
            <w:hideMark/>
          </w:tcPr>
          <w:p w:rsidR="00D574F2" w:rsidRPr="00D574F2" w:rsidRDefault="00D574F2" w:rsidP="00D574F2">
            <w:pPr>
              <w:spacing w:after="0" w:line="240" w:lineRule="auto"/>
              <w:rPr>
                <w:rFonts w:ascii="Calibri" w:eastAsia="Times New Roman" w:hAnsi="Calibri" w:cs="Times New Roman"/>
                <w:b/>
                <w:bCs/>
                <w:color w:val="000000"/>
                <w:lang w:eastAsia="en-GB"/>
              </w:rPr>
            </w:pPr>
            <w:r w:rsidRPr="00D574F2">
              <w:rPr>
                <w:rFonts w:ascii="Calibri" w:eastAsia="Times New Roman" w:hAnsi="Calibri" w:cs="Times New Roman"/>
                <w:b/>
                <w:bCs/>
                <w:color w:val="000000"/>
                <w:lang w:eastAsia="en-GB"/>
              </w:rPr>
              <w:t>County</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Bleekendaal</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Zack</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Maidenhead</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Buxton</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Joseph</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Reading</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Everett</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Timothy</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Amersham</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Hyde</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Brogan</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Bracknell</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Netherwood</w:t>
            </w:r>
            <w:proofErr w:type="spellEnd"/>
            <w:r w:rsidRPr="00D574F2">
              <w:rPr>
                <w:rFonts w:ascii="Calibri" w:eastAsia="Times New Roman" w:hAnsi="Calibri" w:cs="Times New Roman"/>
                <w:color w:val="000000"/>
                <w:lang w:eastAsia="en-GB"/>
              </w:rPr>
              <w:t>-Meek</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Hayden </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Maidenhead</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Sansome</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Thomas</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Wycombe District</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Berkshire and South Bucks</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Desforges</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Eliot</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Winchester</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Ellington</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William</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Alton</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Forconi</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Pietro</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Winchester</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Goodwin</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Jack</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Portsmouth</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Lee-Mitchell</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Elwyn</w:t>
            </w:r>
            <w:proofErr w:type="spellEnd"/>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Southampton</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Packham</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Joseph</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Portsmouth</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Scullion</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Marcus</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Winchester</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Slade- Jeffery</w:t>
            </w:r>
          </w:p>
        </w:tc>
        <w:tc>
          <w:tcPr>
            <w:tcW w:w="127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Austin</w:t>
            </w:r>
          </w:p>
        </w:tc>
        <w:tc>
          <w:tcPr>
            <w:tcW w:w="2658" w:type="dxa"/>
            <w:tcBorders>
              <w:top w:val="nil"/>
              <w:left w:val="nil"/>
              <w:bottom w:val="single" w:sz="4" w:space="0" w:color="auto"/>
              <w:right w:val="single" w:sz="4" w:space="0" w:color="auto"/>
            </w:tcBorders>
            <w:shd w:val="clear" w:color="auto" w:fill="auto"/>
            <w:noWrap/>
            <w:vAlign w:val="bottom"/>
            <w:hideMark/>
          </w:tcPr>
          <w:p w:rsidR="00D574F2" w:rsidRPr="00D574F2" w:rsidRDefault="00A8631A" w:rsidP="00D574F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Hava</w:t>
            </w:r>
            <w:r w:rsidR="00D574F2" w:rsidRPr="00D574F2">
              <w:rPr>
                <w:rFonts w:ascii="Calibri" w:eastAsia="Times New Roman" w:hAnsi="Calibri" w:cs="Times New Roman"/>
                <w:color w:val="000000"/>
                <w:lang w:eastAsia="en-GB"/>
              </w:rPr>
              <w:t>nt and Waterlooville</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Sluman</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Ben</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Southampton Dolphins</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Hampshire</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Booth</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Willam</w:t>
            </w:r>
            <w:proofErr w:type="spellEnd"/>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Seven Oaks</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Bradbury</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Kody </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RTW</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Estcourt</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Edward</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East Invicta</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Langford</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Charley</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East Invicta</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Parker</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Joseph</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Endenbridge</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Ward</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Benjamin</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Maidstone</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Kent</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Hanuss</w:t>
            </w:r>
            <w:proofErr w:type="spellEnd"/>
          </w:p>
        </w:tc>
        <w:tc>
          <w:tcPr>
            <w:tcW w:w="1270"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Jamie</w:t>
            </w:r>
          </w:p>
        </w:tc>
        <w:tc>
          <w:tcPr>
            <w:tcW w:w="2658"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Milton Keynes</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Oxfordshire and North Bucks </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McAuliffe</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Marcus</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Milton Keynes</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Oxfordshire and North Bucks </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Press</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Joshua</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Newport Pagnell</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Oxfordshire and North Bucks </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Sims</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Christopher</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Dicot Barramundi</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Oxfordshire and North Bucks </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Skelton</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Nicholas </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Oxford</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Oxfordshire and North Bucks </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Wotton</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Billy</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City of Oxford</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Oxfordshire and North Bucks </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Crawford</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Matthew </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Dorking</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Donovan</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Daniel</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Dorrell</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Brin</w:t>
            </w:r>
            <w:proofErr w:type="spellEnd"/>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Woking</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McPhail</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Jordon</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Stewart</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Toby</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Guildford</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Surrey</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 xml:space="preserve">Barden </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Tom</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Halisham</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Hadnett</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Sebastian</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Chichester</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proofErr w:type="spellStart"/>
            <w:r w:rsidRPr="00D574F2">
              <w:rPr>
                <w:rFonts w:ascii="Calibri" w:eastAsia="Times New Roman" w:hAnsi="Calibri" w:cs="Times New Roman"/>
                <w:color w:val="000000"/>
                <w:lang w:eastAsia="en-GB"/>
              </w:rPr>
              <w:t>Scutt</w:t>
            </w:r>
            <w:proofErr w:type="spellEnd"/>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Jamie</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Crawley</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r w:rsidR="00D574F2" w:rsidRPr="00D574F2" w:rsidTr="00CC66D1">
        <w:trPr>
          <w:trHeight w:val="300"/>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Strowger</w:t>
            </w:r>
          </w:p>
        </w:tc>
        <w:tc>
          <w:tcPr>
            <w:tcW w:w="1270"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Archie</w:t>
            </w:r>
          </w:p>
        </w:tc>
        <w:tc>
          <w:tcPr>
            <w:tcW w:w="2658" w:type="dxa"/>
            <w:tcBorders>
              <w:top w:val="nil"/>
              <w:left w:val="nil"/>
              <w:bottom w:val="single" w:sz="4" w:space="0" w:color="auto"/>
              <w:right w:val="single" w:sz="4" w:space="0" w:color="auto"/>
            </w:tcBorders>
            <w:shd w:val="clear" w:color="000000" w:fill="FFFFFF"/>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Littlehampton</w:t>
            </w:r>
          </w:p>
        </w:tc>
        <w:tc>
          <w:tcPr>
            <w:tcW w:w="3544" w:type="dxa"/>
            <w:tcBorders>
              <w:top w:val="nil"/>
              <w:left w:val="nil"/>
              <w:bottom w:val="single" w:sz="4" w:space="0" w:color="auto"/>
              <w:right w:val="single" w:sz="4" w:space="0" w:color="auto"/>
            </w:tcBorders>
            <w:shd w:val="clear" w:color="auto" w:fill="auto"/>
            <w:noWrap/>
            <w:vAlign w:val="bottom"/>
            <w:hideMark/>
          </w:tcPr>
          <w:p w:rsidR="00D574F2" w:rsidRPr="00D574F2" w:rsidRDefault="00D574F2" w:rsidP="00D574F2">
            <w:pPr>
              <w:spacing w:after="0" w:line="240" w:lineRule="auto"/>
              <w:rPr>
                <w:rFonts w:ascii="Calibri" w:eastAsia="Times New Roman" w:hAnsi="Calibri" w:cs="Times New Roman"/>
                <w:color w:val="000000"/>
                <w:lang w:eastAsia="en-GB"/>
              </w:rPr>
            </w:pPr>
            <w:r w:rsidRPr="00D574F2">
              <w:rPr>
                <w:rFonts w:ascii="Calibri" w:eastAsia="Times New Roman" w:hAnsi="Calibri" w:cs="Times New Roman"/>
                <w:color w:val="000000"/>
                <w:lang w:eastAsia="en-GB"/>
              </w:rPr>
              <w:t>Sussex</w:t>
            </w:r>
          </w:p>
        </w:tc>
      </w:tr>
    </w:tbl>
    <w:p w:rsidR="00D574F2" w:rsidRPr="00E64D62" w:rsidRDefault="00D574F2" w:rsidP="00163C2F">
      <w:pPr>
        <w:spacing w:after="0"/>
        <w:rPr>
          <w:rFonts w:ascii="Arial" w:hAnsi="Arial" w:cs="Arial"/>
        </w:rPr>
      </w:pPr>
    </w:p>
    <w:sectPr w:rsidR="00D574F2" w:rsidRPr="00E64D62" w:rsidSect="005901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5C3"/>
    <w:multiLevelType w:val="hybridMultilevel"/>
    <w:tmpl w:val="7E96BF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D122A40"/>
    <w:multiLevelType w:val="hybridMultilevel"/>
    <w:tmpl w:val="2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06BA9"/>
    <w:multiLevelType w:val="hybridMultilevel"/>
    <w:tmpl w:val="0D7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2373A"/>
    <w:multiLevelType w:val="hybridMultilevel"/>
    <w:tmpl w:val="D58C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605D4D"/>
    <w:multiLevelType w:val="hybridMultilevel"/>
    <w:tmpl w:val="1616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2B7D9D"/>
    <w:multiLevelType w:val="hybridMultilevel"/>
    <w:tmpl w:val="B57E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0C"/>
    <w:rsid w:val="0004404F"/>
    <w:rsid w:val="00050895"/>
    <w:rsid w:val="00125854"/>
    <w:rsid w:val="00163C2F"/>
    <w:rsid w:val="001E3334"/>
    <w:rsid w:val="00232EC4"/>
    <w:rsid w:val="0048542A"/>
    <w:rsid w:val="00562C83"/>
    <w:rsid w:val="005901C0"/>
    <w:rsid w:val="006625AF"/>
    <w:rsid w:val="006B7587"/>
    <w:rsid w:val="007E627A"/>
    <w:rsid w:val="00950D0C"/>
    <w:rsid w:val="009B329A"/>
    <w:rsid w:val="009E5347"/>
    <w:rsid w:val="009F73B4"/>
    <w:rsid w:val="00A62CC0"/>
    <w:rsid w:val="00A8631A"/>
    <w:rsid w:val="00B15F1B"/>
    <w:rsid w:val="00C85192"/>
    <w:rsid w:val="00CC66D1"/>
    <w:rsid w:val="00D574F2"/>
    <w:rsid w:val="00DE09B7"/>
    <w:rsid w:val="00E64D62"/>
    <w:rsid w:val="00F050F7"/>
    <w:rsid w:val="00F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DE7EC-84CA-4572-A953-03792FCF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912997">
      <w:bodyDiv w:val="1"/>
      <w:marLeft w:val="0"/>
      <w:marRight w:val="0"/>
      <w:marTop w:val="0"/>
      <w:marBottom w:val="0"/>
      <w:divBdr>
        <w:top w:val="none" w:sz="0" w:space="0" w:color="auto"/>
        <w:left w:val="none" w:sz="0" w:space="0" w:color="auto"/>
        <w:bottom w:val="none" w:sz="0" w:space="0" w:color="auto"/>
        <w:right w:val="none" w:sz="0" w:space="0" w:color="auto"/>
      </w:divBdr>
    </w:div>
    <w:div w:id="997541814">
      <w:bodyDiv w:val="1"/>
      <w:marLeft w:val="0"/>
      <w:marRight w:val="0"/>
      <w:marTop w:val="0"/>
      <w:marBottom w:val="0"/>
      <w:divBdr>
        <w:top w:val="none" w:sz="0" w:space="0" w:color="auto"/>
        <w:left w:val="none" w:sz="0" w:space="0" w:color="auto"/>
        <w:bottom w:val="none" w:sz="0" w:space="0" w:color="auto"/>
        <w:right w:val="none" w:sz="0" w:space="0" w:color="auto"/>
      </w:divBdr>
    </w:div>
    <w:div w:id="1114783980">
      <w:bodyDiv w:val="1"/>
      <w:marLeft w:val="0"/>
      <w:marRight w:val="0"/>
      <w:marTop w:val="0"/>
      <w:marBottom w:val="0"/>
      <w:divBdr>
        <w:top w:val="none" w:sz="0" w:space="0" w:color="auto"/>
        <w:left w:val="none" w:sz="0" w:space="0" w:color="auto"/>
        <w:bottom w:val="none" w:sz="0" w:space="0" w:color="auto"/>
        <w:right w:val="none" w:sz="0" w:space="0" w:color="auto"/>
      </w:divBdr>
    </w:div>
    <w:div w:id="1139415586">
      <w:bodyDiv w:val="1"/>
      <w:marLeft w:val="0"/>
      <w:marRight w:val="0"/>
      <w:marTop w:val="0"/>
      <w:marBottom w:val="0"/>
      <w:divBdr>
        <w:top w:val="none" w:sz="0" w:space="0" w:color="auto"/>
        <w:left w:val="none" w:sz="0" w:space="0" w:color="auto"/>
        <w:bottom w:val="none" w:sz="0" w:space="0" w:color="auto"/>
        <w:right w:val="none" w:sz="0" w:space="0" w:color="auto"/>
      </w:divBdr>
    </w:div>
    <w:div w:id="1184245666">
      <w:bodyDiv w:val="1"/>
      <w:marLeft w:val="0"/>
      <w:marRight w:val="0"/>
      <w:marTop w:val="0"/>
      <w:marBottom w:val="0"/>
      <w:divBdr>
        <w:top w:val="none" w:sz="0" w:space="0" w:color="auto"/>
        <w:left w:val="none" w:sz="0" w:space="0" w:color="auto"/>
        <w:bottom w:val="none" w:sz="0" w:space="0" w:color="auto"/>
        <w:right w:val="none" w:sz="0" w:space="0" w:color="auto"/>
      </w:divBdr>
    </w:div>
    <w:div w:id="1773160976">
      <w:bodyDiv w:val="1"/>
      <w:marLeft w:val="0"/>
      <w:marRight w:val="0"/>
      <w:marTop w:val="0"/>
      <w:marBottom w:val="0"/>
      <w:divBdr>
        <w:top w:val="none" w:sz="0" w:space="0" w:color="auto"/>
        <w:left w:val="none" w:sz="0" w:space="0" w:color="auto"/>
        <w:bottom w:val="none" w:sz="0" w:space="0" w:color="auto"/>
        <w:right w:val="none" w:sz="0" w:space="0" w:color="auto"/>
      </w:divBdr>
    </w:div>
    <w:div w:id="1775588944">
      <w:bodyDiv w:val="1"/>
      <w:marLeft w:val="0"/>
      <w:marRight w:val="0"/>
      <w:marTop w:val="0"/>
      <w:marBottom w:val="0"/>
      <w:divBdr>
        <w:top w:val="none" w:sz="0" w:space="0" w:color="auto"/>
        <w:left w:val="none" w:sz="0" w:space="0" w:color="auto"/>
        <w:bottom w:val="none" w:sz="0" w:space="0" w:color="auto"/>
        <w:right w:val="none" w:sz="0" w:space="0" w:color="auto"/>
      </w:divBdr>
    </w:div>
    <w:div w:id="1892227585">
      <w:bodyDiv w:val="1"/>
      <w:marLeft w:val="0"/>
      <w:marRight w:val="0"/>
      <w:marTop w:val="0"/>
      <w:marBottom w:val="0"/>
      <w:divBdr>
        <w:top w:val="none" w:sz="0" w:space="0" w:color="auto"/>
        <w:left w:val="none" w:sz="0" w:space="0" w:color="auto"/>
        <w:bottom w:val="none" w:sz="0" w:space="0" w:color="auto"/>
        <w:right w:val="none" w:sz="0" w:space="0" w:color="auto"/>
      </w:divBdr>
    </w:div>
    <w:div w:id="2054233842">
      <w:bodyDiv w:val="1"/>
      <w:marLeft w:val="0"/>
      <w:marRight w:val="0"/>
      <w:marTop w:val="0"/>
      <w:marBottom w:val="0"/>
      <w:divBdr>
        <w:top w:val="none" w:sz="0" w:space="0" w:color="auto"/>
        <w:left w:val="none" w:sz="0" w:space="0" w:color="auto"/>
        <w:bottom w:val="none" w:sz="0" w:space="0" w:color="auto"/>
        <w:right w:val="none" w:sz="0" w:space="0" w:color="auto"/>
      </w:divBdr>
    </w:div>
    <w:div w:id="20684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2</cp:revision>
  <dcterms:created xsi:type="dcterms:W3CDTF">2016-02-02T13:47:00Z</dcterms:created>
  <dcterms:modified xsi:type="dcterms:W3CDTF">2016-02-02T13:47:00Z</dcterms:modified>
</cp:coreProperties>
</file>