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53" w:rsidRDefault="00916753" w:rsidP="00916753">
      <w:pPr>
        <w:spacing w:after="0" w:line="240" w:lineRule="auto"/>
        <w:rPr>
          <w:rFonts w:ascii="Arial" w:hAnsi="Arial"/>
          <w:b/>
          <w:sz w:val="28"/>
          <w:szCs w:val="28"/>
        </w:rPr>
      </w:pPr>
      <w:r w:rsidRPr="00AE55EA">
        <w:rPr>
          <w:rFonts w:ascii="Calibri" w:hAnsi="Calibri"/>
          <w:b/>
          <w:noProof/>
          <w:color w:val="70BFEA"/>
          <w:sz w:val="48"/>
          <w:szCs w:val="48"/>
          <w:lang w:eastAsia="en-GB"/>
        </w:rPr>
        <w:drawing>
          <wp:inline distT="0" distB="0" distL="0" distR="0" wp14:anchorId="06110D70" wp14:editId="573D2474">
            <wp:extent cx="2362200" cy="546259"/>
            <wp:effectExtent l="0" t="0" r="0" b="6350"/>
            <wp:docPr id="3" name="Picture 3" descr="C:\Users\Kristie Jarrett_2\AppData\Local\Microsoft\Windows\Temporary Internet Files\Content.Outlook\ICTBY4Z8\Swim England South E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e Jarrett_2\AppData\Local\Microsoft\Windows\Temporary Internet Files\Content.Outlook\ICTBY4Z8\Swim England South Ea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18" cy="55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noProof/>
          <w:color w:val="2195AE"/>
          <w:sz w:val="24"/>
          <w:szCs w:val="24"/>
          <w:lang w:eastAsia="en-GB"/>
        </w:rPr>
        <w:drawing>
          <wp:inline distT="0" distB="0" distL="0" distR="0" wp14:anchorId="460C3834" wp14:editId="5DD500C6">
            <wp:extent cx="2276475" cy="555883"/>
            <wp:effectExtent l="0" t="0" r="0" b="0"/>
            <wp:docPr id="1" name="Picture 1" descr="Swim England Divi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im England Divi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22" cy="55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53" w:rsidRDefault="00916753" w:rsidP="00D44522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:rsidR="00D44522" w:rsidRDefault="00D44522" w:rsidP="00916753">
      <w:pPr>
        <w:spacing w:after="0" w:line="240" w:lineRule="auto"/>
        <w:jc w:val="center"/>
        <w:rPr>
          <w:rFonts w:ascii="Arial" w:hAnsi="Arial"/>
          <w:color w:val="FF0000"/>
          <w:sz w:val="48"/>
          <w:szCs w:val="48"/>
        </w:rPr>
      </w:pPr>
      <w:r w:rsidRPr="00916753">
        <w:rPr>
          <w:rFonts w:ascii="Arial" w:hAnsi="Arial"/>
          <w:color w:val="FF0000"/>
          <w:sz w:val="48"/>
          <w:szCs w:val="48"/>
        </w:rPr>
        <w:t>Regional</w:t>
      </w:r>
      <w:r w:rsidR="00916753" w:rsidRPr="00916753">
        <w:rPr>
          <w:rFonts w:ascii="Arial" w:hAnsi="Arial"/>
          <w:color w:val="FF0000"/>
          <w:sz w:val="48"/>
          <w:szCs w:val="48"/>
        </w:rPr>
        <w:t xml:space="preserve"> Coaches</w:t>
      </w:r>
      <w:r w:rsidR="00916753">
        <w:rPr>
          <w:rFonts w:ascii="Arial" w:hAnsi="Arial"/>
          <w:color w:val="FF0000"/>
          <w:sz w:val="48"/>
          <w:szCs w:val="48"/>
        </w:rPr>
        <w:t xml:space="preserve"> Conference Programme </w:t>
      </w:r>
    </w:p>
    <w:p w:rsidR="00916753" w:rsidRPr="000D044B" w:rsidRDefault="00916753" w:rsidP="00916753">
      <w:pPr>
        <w:spacing w:after="0" w:line="240" w:lineRule="auto"/>
        <w:jc w:val="center"/>
        <w:rPr>
          <w:rFonts w:ascii="Arial" w:hAnsi="Arial"/>
          <w:color w:val="00A094"/>
          <w:sz w:val="36"/>
          <w:szCs w:val="36"/>
        </w:rPr>
      </w:pPr>
      <w:r w:rsidRPr="000D044B">
        <w:rPr>
          <w:rFonts w:ascii="Arial" w:hAnsi="Arial"/>
          <w:color w:val="00A094"/>
          <w:sz w:val="36"/>
          <w:szCs w:val="36"/>
        </w:rPr>
        <w:t>Sunday 10</w:t>
      </w:r>
      <w:r w:rsidRPr="000D044B">
        <w:rPr>
          <w:rFonts w:ascii="Arial" w:hAnsi="Arial"/>
          <w:color w:val="00A094"/>
          <w:sz w:val="36"/>
          <w:szCs w:val="36"/>
          <w:vertAlign w:val="superscript"/>
        </w:rPr>
        <w:t>th</w:t>
      </w:r>
      <w:r w:rsidRPr="000D044B">
        <w:rPr>
          <w:rFonts w:ascii="Arial" w:hAnsi="Arial"/>
          <w:color w:val="00A094"/>
          <w:sz w:val="36"/>
          <w:szCs w:val="36"/>
        </w:rPr>
        <w:t xml:space="preserve"> June</w:t>
      </w:r>
      <w:r w:rsidR="00C8603D">
        <w:rPr>
          <w:rFonts w:ascii="Arial" w:hAnsi="Arial"/>
          <w:color w:val="00A094"/>
          <w:sz w:val="36"/>
          <w:szCs w:val="36"/>
        </w:rPr>
        <w:t xml:space="preserve"> - Leatherhead Leisure Centre</w:t>
      </w:r>
    </w:p>
    <w:p w:rsidR="00D44522" w:rsidRPr="00381C29" w:rsidRDefault="00D44522" w:rsidP="00D44522">
      <w:pPr>
        <w:spacing w:after="0" w:line="240" w:lineRule="auto"/>
        <w:jc w:val="both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Time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Coaching Conference</w:t>
            </w:r>
          </w:p>
          <w:p w:rsidR="00D44522" w:rsidRPr="00916753" w:rsidRDefault="00D44522" w:rsidP="00183714">
            <w:pPr>
              <w:rPr>
                <w:rFonts w:ascii="Arial" w:hAnsi="Arial" w:cs="Arial"/>
                <w:b/>
              </w:rPr>
            </w:pPr>
          </w:p>
        </w:tc>
      </w:tr>
      <w:tr w:rsidR="00D44522" w:rsidTr="00183714">
        <w:tc>
          <w:tcPr>
            <w:tcW w:w="183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color w:val="0080A0"/>
              </w:rPr>
            </w:pPr>
          </w:p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  <w:r w:rsidRPr="00C8603D">
              <w:rPr>
                <w:rFonts w:ascii="Arial" w:hAnsi="Arial" w:cs="Arial"/>
                <w:color w:val="FF0000"/>
              </w:rPr>
              <w:t>09:00 – 09:15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color w:val="0080A0"/>
              </w:rPr>
            </w:pPr>
          </w:p>
        </w:tc>
        <w:tc>
          <w:tcPr>
            <w:tcW w:w="7178" w:type="dxa"/>
          </w:tcPr>
          <w:p w:rsidR="00D44522" w:rsidRPr="00916753" w:rsidRDefault="00D44522" w:rsidP="00916753">
            <w:pPr>
              <w:rPr>
                <w:rFonts w:ascii="Arial" w:hAnsi="Arial" w:cs="Arial"/>
                <w:color w:val="0080A0"/>
              </w:rPr>
            </w:pP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color w:val="0080A0"/>
              </w:rPr>
            </w:pPr>
            <w:r w:rsidRPr="00C8603D">
              <w:rPr>
                <w:rFonts w:ascii="Arial" w:hAnsi="Arial" w:cs="Arial"/>
                <w:color w:val="FF0000"/>
              </w:rPr>
              <w:t>Registration for Regional Skills Coaches and briefing meeting with the Regional Head Coach 09:15 – 09:45</w:t>
            </w:r>
          </w:p>
        </w:tc>
      </w:tr>
      <w:tr w:rsidR="00D44522" w:rsidTr="00183714">
        <w:tc>
          <w:tcPr>
            <w:tcW w:w="183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09:30 – 10:00</w:t>
            </w:r>
          </w:p>
        </w:tc>
        <w:tc>
          <w:tcPr>
            <w:tcW w:w="717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  <w:b/>
              </w:rPr>
              <w:t>Registration</w:t>
            </w:r>
            <w:r w:rsidR="00916753" w:rsidRPr="00916753">
              <w:rPr>
                <w:rFonts w:ascii="Arial" w:hAnsi="Arial" w:cs="Arial"/>
                <w:b/>
              </w:rPr>
              <w:t xml:space="preserve"> for all other coaches</w:t>
            </w:r>
          </w:p>
        </w:tc>
      </w:tr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10:00 – 10:15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Welcome</w:t>
            </w:r>
          </w:p>
        </w:tc>
      </w:tr>
      <w:tr w:rsidR="00D44522" w:rsidTr="00183714">
        <w:tc>
          <w:tcPr>
            <w:tcW w:w="183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10:15 – 11:15</w:t>
            </w:r>
          </w:p>
        </w:tc>
        <w:tc>
          <w:tcPr>
            <w:tcW w:w="717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6753">
              <w:rPr>
                <w:rFonts w:ascii="Arial" w:hAnsi="Arial" w:cs="Arial"/>
                <w:b/>
                <w:u w:val="single"/>
              </w:rPr>
              <w:t>Head for Talent – 2 (Part 1)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</w:rPr>
              <w:t>Healthy Minds and Mind – Set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</w:rPr>
              <w:t xml:space="preserve">Developing Resilience and Grit </w:t>
            </w: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11:15 – 11:30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Break</w:t>
            </w:r>
          </w:p>
        </w:tc>
      </w:tr>
      <w:tr w:rsidR="00D44522" w:rsidTr="00183714">
        <w:tc>
          <w:tcPr>
            <w:tcW w:w="183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11:30 – 12:30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</w:tcPr>
          <w:p w:rsidR="00D44522" w:rsidRPr="00916753" w:rsidRDefault="00D44522" w:rsidP="00D4452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D44522" w:rsidRPr="00916753" w:rsidRDefault="00D44522" w:rsidP="00D4452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6753">
              <w:rPr>
                <w:rFonts w:ascii="Arial" w:hAnsi="Arial" w:cs="Arial"/>
                <w:b/>
                <w:u w:val="single"/>
              </w:rPr>
              <w:t>Head for Talent – 2 (Part 2)</w:t>
            </w:r>
          </w:p>
          <w:p w:rsidR="00D44522" w:rsidRPr="00916753" w:rsidRDefault="00D44522" w:rsidP="00D44522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</w:rPr>
              <w:t>Healthy Minds and Mind – Set</w:t>
            </w:r>
          </w:p>
          <w:p w:rsidR="00D44522" w:rsidRPr="00916753" w:rsidRDefault="00D44522" w:rsidP="00D44522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</w:rPr>
              <w:t xml:space="preserve">Developing Resilience and Grit </w:t>
            </w: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12:30 – 13:15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Lunch</w:t>
            </w:r>
          </w:p>
        </w:tc>
      </w:tr>
      <w:tr w:rsidR="00D44522" w:rsidRPr="00D563AE" w:rsidTr="00183714">
        <w:tc>
          <w:tcPr>
            <w:tcW w:w="183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13:15 – 14:15</w:t>
            </w: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8" w:type="dxa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D44522" w:rsidRPr="00916753" w:rsidRDefault="00D44522" w:rsidP="00D4452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6753">
              <w:rPr>
                <w:rFonts w:ascii="Arial" w:hAnsi="Arial" w:cs="Arial"/>
                <w:b/>
                <w:u w:val="single"/>
              </w:rPr>
              <w:t>Understanding Emotional Intelligence</w:t>
            </w:r>
          </w:p>
          <w:p w:rsidR="00D44522" w:rsidRPr="00916753" w:rsidRDefault="00D44522" w:rsidP="00D44522">
            <w:pPr>
              <w:jc w:val="center"/>
              <w:rPr>
                <w:rFonts w:ascii="Arial" w:hAnsi="Arial" w:cs="Arial"/>
              </w:rPr>
            </w:pPr>
            <w:r w:rsidRPr="00916753">
              <w:rPr>
                <w:rFonts w:ascii="Arial" w:hAnsi="Arial" w:cs="Arial"/>
              </w:rPr>
              <w:t>Emotional Responses and their IMPACT</w:t>
            </w: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14:15 – 14:30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Break</w:t>
            </w:r>
          </w:p>
        </w:tc>
      </w:tr>
      <w:tr w:rsidR="00D44522" w:rsidTr="00D44522">
        <w:tc>
          <w:tcPr>
            <w:tcW w:w="1838" w:type="dxa"/>
            <w:shd w:val="clear" w:color="auto" w:fill="auto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14:30 – 16:00</w:t>
            </w:r>
          </w:p>
        </w:tc>
        <w:tc>
          <w:tcPr>
            <w:tcW w:w="7178" w:type="dxa"/>
            <w:shd w:val="clear" w:color="auto" w:fill="auto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16753">
              <w:rPr>
                <w:rFonts w:ascii="Arial" w:hAnsi="Arial" w:cs="Arial"/>
                <w:b/>
                <w:bCs/>
                <w:u w:val="single"/>
              </w:rPr>
              <w:t>Further Planning Considerations</w:t>
            </w:r>
          </w:p>
          <w:p w:rsidR="006B4D2A" w:rsidRPr="00916753" w:rsidRDefault="006B4D2A" w:rsidP="00183714">
            <w:pPr>
              <w:jc w:val="center"/>
              <w:rPr>
                <w:rFonts w:ascii="Arial" w:hAnsi="Arial" w:cs="Arial"/>
                <w:bCs/>
              </w:rPr>
            </w:pPr>
            <w:r w:rsidRPr="00916753">
              <w:rPr>
                <w:rFonts w:ascii="Arial" w:hAnsi="Arial" w:cs="Arial"/>
                <w:bCs/>
              </w:rPr>
              <w:t>Planning the transition for Age to Youth Swimming</w:t>
            </w:r>
          </w:p>
          <w:p w:rsidR="006B4D2A" w:rsidRPr="00916753" w:rsidRDefault="006B4D2A" w:rsidP="00183714">
            <w:pPr>
              <w:jc w:val="center"/>
              <w:rPr>
                <w:rFonts w:ascii="Arial" w:hAnsi="Arial" w:cs="Arial"/>
                <w:bCs/>
              </w:rPr>
            </w:pPr>
            <w:r w:rsidRPr="00916753">
              <w:rPr>
                <w:rFonts w:ascii="Arial" w:hAnsi="Arial" w:cs="Arial"/>
                <w:bCs/>
              </w:rPr>
              <w:t>Progressing Female Swimmers</w:t>
            </w:r>
          </w:p>
          <w:p w:rsidR="006B4D2A" w:rsidRPr="00916753" w:rsidRDefault="006B4D2A" w:rsidP="00183714">
            <w:pPr>
              <w:jc w:val="center"/>
              <w:rPr>
                <w:rFonts w:ascii="Arial" w:hAnsi="Arial" w:cs="Arial"/>
                <w:bCs/>
              </w:rPr>
            </w:pPr>
            <w:r w:rsidRPr="00916753">
              <w:rPr>
                <w:rFonts w:ascii="Arial" w:hAnsi="Arial" w:cs="Arial"/>
                <w:bCs/>
              </w:rPr>
              <w:t>Adaptable Coaching Philosophy</w:t>
            </w:r>
          </w:p>
          <w:p w:rsidR="006B4D2A" w:rsidRPr="00916753" w:rsidRDefault="006B4D2A" w:rsidP="00183714">
            <w:pPr>
              <w:jc w:val="center"/>
              <w:rPr>
                <w:rFonts w:ascii="Arial" w:hAnsi="Arial" w:cs="Arial"/>
                <w:bCs/>
              </w:rPr>
            </w:pPr>
            <w:r w:rsidRPr="00916753">
              <w:rPr>
                <w:rFonts w:ascii="Arial" w:hAnsi="Arial" w:cs="Arial"/>
                <w:bCs/>
              </w:rPr>
              <w:t>Advancing the Swimmer through PHV</w:t>
            </w:r>
          </w:p>
          <w:p w:rsidR="006B4D2A" w:rsidRPr="00916753" w:rsidRDefault="006B4D2A" w:rsidP="001837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16753">
              <w:rPr>
                <w:rFonts w:ascii="Arial" w:hAnsi="Arial" w:cs="Arial"/>
                <w:bCs/>
              </w:rPr>
              <w:t>Land Work Considerations</w:t>
            </w:r>
          </w:p>
          <w:p w:rsidR="00D44522" w:rsidRPr="00916753" w:rsidRDefault="00D44522" w:rsidP="00916753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D44522" w:rsidTr="00183714">
        <w:tc>
          <w:tcPr>
            <w:tcW w:w="183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</w:rPr>
            </w:pPr>
            <w:r w:rsidRPr="00916753">
              <w:rPr>
                <w:rFonts w:ascii="Arial" w:hAnsi="Arial" w:cs="Arial"/>
                <w:b/>
              </w:rPr>
              <w:t>16:00 – 16:15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D44522" w:rsidRPr="00916753" w:rsidRDefault="00D44522" w:rsidP="001837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16753">
              <w:rPr>
                <w:rFonts w:ascii="Arial" w:hAnsi="Arial" w:cs="Arial"/>
                <w:b/>
                <w:bCs/>
              </w:rPr>
              <w:t>Conference Close</w:t>
            </w:r>
          </w:p>
        </w:tc>
      </w:tr>
      <w:tr w:rsidR="00D44522" w:rsidTr="00183714">
        <w:trPr>
          <w:trHeight w:val="280"/>
        </w:trPr>
        <w:tc>
          <w:tcPr>
            <w:tcW w:w="1838" w:type="dxa"/>
            <w:shd w:val="clear" w:color="auto" w:fill="auto"/>
          </w:tcPr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  <w:r w:rsidRPr="00C8603D">
              <w:rPr>
                <w:rFonts w:ascii="Arial" w:hAnsi="Arial" w:cs="Arial"/>
                <w:color w:val="FF0000"/>
              </w:rPr>
              <w:t>16:15 – 16:45</w:t>
            </w:r>
          </w:p>
        </w:tc>
        <w:tc>
          <w:tcPr>
            <w:tcW w:w="7178" w:type="dxa"/>
            <w:shd w:val="clear" w:color="auto" w:fill="auto"/>
          </w:tcPr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  <w:r w:rsidRPr="00C8603D">
              <w:rPr>
                <w:rFonts w:ascii="Arial" w:hAnsi="Arial" w:cs="Arial"/>
                <w:color w:val="FF0000"/>
              </w:rPr>
              <w:t>Debrief for Regional Skills Coaches with the Regional Head Coach</w:t>
            </w:r>
          </w:p>
          <w:p w:rsidR="00D44522" w:rsidRPr="00C8603D" w:rsidRDefault="00D44522" w:rsidP="0018371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AB4F16" w:rsidRDefault="00AB4F16"/>
    <w:sectPr w:rsidR="00AB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A3A03"/>
    <w:multiLevelType w:val="hybridMultilevel"/>
    <w:tmpl w:val="AA029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22"/>
    <w:rsid w:val="000D044B"/>
    <w:rsid w:val="006B4D2A"/>
    <w:rsid w:val="00916753"/>
    <w:rsid w:val="00AB4F16"/>
    <w:rsid w:val="00C8603D"/>
    <w:rsid w:val="00D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0EA0-B7BA-4D53-84C9-070028E4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6AA9.E1889B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mming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Dunn</dc:creator>
  <cp:keywords/>
  <dc:description/>
  <cp:lastModifiedBy>Kristie Jarrett</cp:lastModifiedBy>
  <cp:revision>2</cp:revision>
  <dcterms:created xsi:type="dcterms:W3CDTF">2018-02-10T19:28:00Z</dcterms:created>
  <dcterms:modified xsi:type="dcterms:W3CDTF">2018-02-10T19:28:00Z</dcterms:modified>
</cp:coreProperties>
</file>